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5C" w:rsidRDefault="00BE2E5C" w:rsidP="00BE2E5C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5C" w:rsidRDefault="00BE2E5C" w:rsidP="00BE2E5C">
      <w:pPr>
        <w:jc w:val="center"/>
      </w:pPr>
    </w:p>
    <w:p w:rsidR="00BE2E5C" w:rsidRDefault="00BE2E5C" w:rsidP="00BE2E5C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BE2E5C" w:rsidRDefault="00BE2E5C" w:rsidP="00BE2E5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BE2E5C" w:rsidRDefault="00BE2E5C" w:rsidP="00BE2E5C">
      <w:pPr>
        <w:pStyle w:val="5"/>
        <w:rPr>
          <w:sz w:val="24"/>
          <w:lang w:val="ru-RU"/>
        </w:rPr>
      </w:pPr>
    </w:p>
    <w:p w:rsidR="00BE2E5C" w:rsidRDefault="00BE2E5C" w:rsidP="00BE2E5C">
      <w:pPr>
        <w:pStyle w:val="5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ПРИКАЗ</w:t>
      </w:r>
    </w:p>
    <w:p w:rsidR="00BE2E5C" w:rsidRDefault="00BE2E5C" w:rsidP="00BE2E5C">
      <w:pPr>
        <w:rPr>
          <w:bCs/>
        </w:rPr>
      </w:pPr>
    </w:p>
    <w:p w:rsidR="00BE2E5C" w:rsidRDefault="00BE2E5C" w:rsidP="00BE2E5C">
      <w:pPr>
        <w:rPr>
          <w:bCs/>
        </w:rPr>
      </w:pPr>
    </w:p>
    <w:tbl>
      <w:tblPr>
        <w:tblW w:w="9648" w:type="dxa"/>
        <w:tblLook w:val="04A0"/>
      </w:tblPr>
      <w:tblGrid>
        <w:gridCol w:w="2496"/>
        <w:gridCol w:w="5493"/>
        <w:gridCol w:w="579"/>
        <w:gridCol w:w="1080"/>
      </w:tblGrid>
      <w:tr w:rsidR="00BE2E5C" w:rsidTr="00511BE5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5C" w:rsidRPr="00352C8C" w:rsidRDefault="00BE2E5C" w:rsidP="00357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EC70F6">
              <w:rPr>
                <w:lang w:val="en-US" w:eastAsia="en-US"/>
              </w:rPr>
              <w:t>11</w:t>
            </w:r>
            <w:r w:rsidR="00352C8C">
              <w:rPr>
                <w:lang w:eastAsia="en-US"/>
              </w:rPr>
              <w:t>.09.2018г</w:t>
            </w:r>
          </w:p>
        </w:tc>
        <w:tc>
          <w:tcPr>
            <w:tcW w:w="5493" w:type="dxa"/>
          </w:tcPr>
          <w:p w:rsidR="00BE2E5C" w:rsidRDefault="00BE2E5C" w:rsidP="00511B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" w:type="dxa"/>
            <w:hideMark/>
          </w:tcPr>
          <w:p w:rsidR="00BE2E5C" w:rsidRDefault="00BE2E5C" w:rsidP="00511BE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5C" w:rsidRDefault="00352C8C" w:rsidP="00511BE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376-п</w:t>
            </w:r>
          </w:p>
        </w:tc>
      </w:tr>
      <w:tr w:rsidR="00BE2E5C" w:rsidTr="00511BE5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493" w:type="dxa"/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BE2E5C" w:rsidRDefault="00BE2E5C" w:rsidP="00BE2E5C">
      <w:pPr>
        <w:pStyle w:val="a3"/>
        <w:spacing w:after="0"/>
        <w:ind w:left="0"/>
        <w:jc w:val="both"/>
        <w:rPr>
          <w:bCs/>
          <w:sz w:val="27"/>
          <w:szCs w:val="27"/>
        </w:rPr>
      </w:pPr>
      <w:r w:rsidRPr="0038012C">
        <w:rPr>
          <w:color w:val="000000" w:themeColor="text1"/>
          <w:sz w:val="27"/>
          <w:szCs w:val="27"/>
        </w:rPr>
        <w:t xml:space="preserve">О проведении </w:t>
      </w:r>
      <w:r w:rsidRPr="0038012C">
        <w:rPr>
          <w:bCs/>
          <w:sz w:val="27"/>
          <w:szCs w:val="27"/>
        </w:rPr>
        <w:t>соревнований</w:t>
      </w:r>
      <w:r>
        <w:rPr>
          <w:bCs/>
          <w:sz w:val="27"/>
          <w:szCs w:val="27"/>
        </w:rPr>
        <w:t xml:space="preserve"> </w:t>
      </w:r>
    </w:p>
    <w:p w:rsidR="00BE2E5C" w:rsidRPr="00BE2E5C" w:rsidRDefault="00BE2E5C" w:rsidP="00BE2E5C">
      <w:pPr>
        <w:pStyle w:val="a3"/>
        <w:spacing w:after="0"/>
        <w:ind w:left="0"/>
        <w:jc w:val="both"/>
        <w:rPr>
          <w:bCs/>
          <w:sz w:val="27"/>
          <w:szCs w:val="27"/>
        </w:rPr>
      </w:pPr>
      <w:r w:rsidRPr="00BE2E5C">
        <w:rPr>
          <w:color w:val="000000" w:themeColor="text1"/>
          <w:sz w:val="27"/>
          <w:szCs w:val="27"/>
        </w:rPr>
        <w:t>«Школьная спортивная лига»</w:t>
      </w:r>
    </w:p>
    <w:p w:rsidR="00BE2E5C" w:rsidRDefault="00BE2E5C" w:rsidP="00BE2E5C">
      <w:pPr>
        <w:pStyle w:val="a3"/>
        <w:spacing w:after="0"/>
        <w:ind w:left="0" w:firstLine="708"/>
        <w:jc w:val="both"/>
        <w:rPr>
          <w:sz w:val="27"/>
          <w:szCs w:val="27"/>
        </w:rPr>
      </w:pPr>
    </w:p>
    <w:p w:rsidR="00BE2E5C" w:rsidRDefault="00BE2E5C" w:rsidP="00BE2E5C">
      <w:pPr>
        <w:pStyle w:val="a3"/>
        <w:spacing w:after="0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целью исполнения календаря физкультурных и спортивных мероприятий с обучающимися </w:t>
      </w:r>
      <w:r w:rsidR="00A50113">
        <w:rPr>
          <w:sz w:val="27"/>
          <w:szCs w:val="27"/>
        </w:rPr>
        <w:t xml:space="preserve">и методических мероприятий для педагогических работников </w:t>
      </w:r>
      <w:r>
        <w:rPr>
          <w:sz w:val="27"/>
          <w:szCs w:val="27"/>
        </w:rPr>
        <w:t xml:space="preserve">образовательных </w:t>
      </w:r>
      <w:proofErr w:type="gramStart"/>
      <w:r>
        <w:rPr>
          <w:sz w:val="27"/>
          <w:szCs w:val="27"/>
        </w:rPr>
        <w:t xml:space="preserve">организаций </w:t>
      </w:r>
      <w:r>
        <w:rPr>
          <w:color w:val="000000" w:themeColor="text1"/>
          <w:sz w:val="27"/>
          <w:szCs w:val="27"/>
        </w:rPr>
        <w:t>муниципальной системы образования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7"/>
          <w:szCs w:val="27"/>
        </w:rPr>
        <w:t>города Красноярска</w:t>
      </w:r>
      <w:proofErr w:type="gramEnd"/>
      <w:r>
        <w:rPr>
          <w:sz w:val="27"/>
          <w:szCs w:val="27"/>
        </w:rPr>
        <w:t xml:space="preserve"> на 201</w:t>
      </w:r>
      <w:r w:rsidR="00357B0D">
        <w:rPr>
          <w:sz w:val="27"/>
          <w:szCs w:val="27"/>
        </w:rPr>
        <w:t>8</w:t>
      </w:r>
      <w:r>
        <w:rPr>
          <w:sz w:val="27"/>
          <w:szCs w:val="27"/>
        </w:rPr>
        <w:t>-201</w:t>
      </w:r>
      <w:r w:rsidR="00357B0D">
        <w:rPr>
          <w:sz w:val="27"/>
          <w:szCs w:val="27"/>
        </w:rPr>
        <w:t>9</w:t>
      </w:r>
      <w:r>
        <w:rPr>
          <w:sz w:val="27"/>
          <w:szCs w:val="27"/>
        </w:rPr>
        <w:t xml:space="preserve"> годы</w:t>
      </w:r>
    </w:p>
    <w:p w:rsidR="00BE2E5C" w:rsidRDefault="00BE2E5C" w:rsidP="00BE2E5C">
      <w:pPr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Приказываю:</w:t>
      </w:r>
    </w:p>
    <w:p w:rsidR="00BE2E5C" w:rsidRPr="00BE2E5C" w:rsidRDefault="00BE2E5C" w:rsidP="00A92C84">
      <w:pPr>
        <w:pStyle w:val="a5"/>
        <w:numPr>
          <w:ilvl w:val="0"/>
          <w:numId w:val="1"/>
        </w:numPr>
        <w:ind w:left="0" w:firstLine="0"/>
        <w:jc w:val="both"/>
        <w:rPr>
          <w:color w:val="000000" w:themeColor="text1"/>
          <w:sz w:val="27"/>
          <w:szCs w:val="27"/>
        </w:rPr>
      </w:pPr>
      <w:r w:rsidRPr="00BE2E5C">
        <w:rPr>
          <w:sz w:val="27"/>
          <w:szCs w:val="27"/>
        </w:rPr>
        <w:t xml:space="preserve">Утвердить </w:t>
      </w:r>
      <w:r w:rsidRPr="00BE2E5C">
        <w:rPr>
          <w:color w:val="000000" w:themeColor="text1"/>
          <w:sz w:val="27"/>
          <w:szCs w:val="27"/>
        </w:rPr>
        <w:t>Положение о соревнованиях среди команд  общеобразовательных учреждений муниципальной системы образования города Красноярска «Школьная спортивная лига» (зональный этап Всероссийских спортивных игр школьников «Президентские спортивные игры»)</w:t>
      </w:r>
      <w:r>
        <w:rPr>
          <w:color w:val="000000" w:themeColor="text1"/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>в 201</w:t>
      </w:r>
      <w:r w:rsidR="00357B0D">
        <w:rPr>
          <w:color w:val="000000" w:themeColor="text1"/>
          <w:sz w:val="27"/>
          <w:szCs w:val="27"/>
        </w:rPr>
        <w:t>8</w:t>
      </w:r>
      <w:r w:rsidRPr="00BE2E5C">
        <w:rPr>
          <w:color w:val="000000" w:themeColor="text1"/>
          <w:sz w:val="27"/>
          <w:szCs w:val="27"/>
        </w:rPr>
        <w:t>-201</w:t>
      </w:r>
      <w:r w:rsidR="00357B0D">
        <w:rPr>
          <w:color w:val="000000" w:themeColor="text1"/>
          <w:sz w:val="27"/>
          <w:szCs w:val="27"/>
        </w:rPr>
        <w:t>9</w:t>
      </w:r>
      <w:r w:rsidRPr="00BE2E5C">
        <w:rPr>
          <w:color w:val="000000" w:themeColor="text1"/>
          <w:sz w:val="27"/>
          <w:szCs w:val="27"/>
        </w:rPr>
        <w:t xml:space="preserve"> учебном году</w:t>
      </w:r>
      <w:r w:rsidRPr="00BE2E5C">
        <w:rPr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 xml:space="preserve">(далее – Положение) </w:t>
      </w:r>
      <w:r w:rsidRPr="00BE2E5C">
        <w:rPr>
          <w:sz w:val="27"/>
          <w:szCs w:val="27"/>
        </w:rPr>
        <w:t>(приложение</w:t>
      </w:r>
      <w:r w:rsidR="00511BE5">
        <w:rPr>
          <w:sz w:val="27"/>
          <w:szCs w:val="27"/>
        </w:rPr>
        <w:t xml:space="preserve"> № </w:t>
      </w:r>
      <w:r w:rsidR="00032BEF">
        <w:rPr>
          <w:sz w:val="27"/>
          <w:szCs w:val="27"/>
        </w:rPr>
        <w:t>1</w:t>
      </w:r>
      <w:r w:rsidRPr="00BE2E5C">
        <w:rPr>
          <w:sz w:val="27"/>
          <w:szCs w:val="27"/>
        </w:rPr>
        <w:t>).</w:t>
      </w:r>
    </w:p>
    <w:p w:rsidR="00BE2E5C" w:rsidRDefault="00BE2E5C" w:rsidP="00A92C84">
      <w:pPr>
        <w:numPr>
          <w:ilvl w:val="0"/>
          <w:numId w:val="1"/>
        </w:numPr>
        <w:ind w:left="0" w:firstLine="0"/>
        <w:jc w:val="both"/>
        <w:rPr>
          <w:color w:val="000000" w:themeColor="text1"/>
          <w:sz w:val="27"/>
          <w:szCs w:val="27"/>
        </w:rPr>
      </w:pPr>
      <w:proofErr w:type="gramStart"/>
      <w:r>
        <w:rPr>
          <w:color w:val="000000" w:themeColor="text1"/>
          <w:sz w:val="27"/>
          <w:szCs w:val="27"/>
        </w:rPr>
        <w:t xml:space="preserve">Провести </w:t>
      </w:r>
      <w:r w:rsidRPr="00BE2E5C">
        <w:rPr>
          <w:color w:val="000000" w:themeColor="text1"/>
          <w:sz w:val="27"/>
          <w:szCs w:val="27"/>
        </w:rPr>
        <w:t>соревнования среди команд  общеобразовательных учреждений муниципальной системы образования города Красноярска «Школьная спортивная лига» (зональный этап Всероссийских спортивных игр школьников</w:t>
      </w:r>
      <w:proofErr w:type="gramEnd"/>
      <w:r w:rsidRPr="00BE2E5C">
        <w:rPr>
          <w:color w:val="000000" w:themeColor="text1"/>
          <w:sz w:val="27"/>
          <w:szCs w:val="27"/>
        </w:rPr>
        <w:t xml:space="preserve"> </w:t>
      </w:r>
      <w:proofErr w:type="gramStart"/>
      <w:r w:rsidRPr="00BE2E5C">
        <w:rPr>
          <w:color w:val="000000" w:themeColor="text1"/>
          <w:sz w:val="27"/>
          <w:szCs w:val="27"/>
        </w:rPr>
        <w:t>«Президентские спортивные игры»)</w:t>
      </w:r>
      <w:r>
        <w:rPr>
          <w:color w:val="000000" w:themeColor="text1"/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>в 201</w:t>
      </w:r>
      <w:r w:rsidR="00357B0D">
        <w:rPr>
          <w:color w:val="000000" w:themeColor="text1"/>
          <w:sz w:val="27"/>
          <w:szCs w:val="27"/>
        </w:rPr>
        <w:t>8</w:t>
      </w:r>
      <w:r w:rsidR="00B74514">
        <w:rPr>
          <w:color w:val="000000" w:themeColor="text1"/>
          <w:sz w:val="27"/>
          <w:szCs w:val="27"/>
        </w:rPr>
        <w:t>-201</w:t>
      </w:r>
      <w:r w:rsidR="00357B0D">
        <w:rPr>
          <w:color w:val="000000" w:themeColor="text1"/>
          <w:sz w:val="27"/>
          <w:szCs w:val="27"/>
        </w:rPr>
        <w:t>9</w:t>
      </w:r>
      <w:r w:rsidRPr="00BE2E5C">
        <w:rPr>
          <w:color w:val="000000" w:themeColor="text1"/>
          <w:sz w:val="27"/>
          <w:szCs w:val="27"/>
        </w:rPr>
        <w:t xml:space="preserve"> учебном году</w:t>
      </w:r>
      <w:r>
        <w:rPr>
          <w:color w:val="000000" w:themeColor="text1"/>
          <w:sz w:val="27"/>
          <w:szCs w:val="27"/>
        </w:rPr>
        <w:t xml:space="preserve"> (далее – Соревнования) согласно Положению.</w:t>
      </w:r>
      <w:proofErr w:type="gramEnd"/>
    </w:p>
    <w:p w:rsidR="002F7FD6" w:rsidRPr="008F1A34" w:rsidRDefault="008F1966" w:rsidP="00A92C84">
      <w:pPr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8F1A34">
        <w:rPr>
          <w:sz w:val="27"/>
          <w:szCs w:val="27"/>
        </w:rPr>
        <w:t xml:space="preserve">Утвердить перечень общеобразовательных учреждений, на базе которых запланировано проведение Соревнований (муниципальный, зональный этапы) </w:t>
      </w:r>
      <w:r w:rsidR="002F7FD6" w:rsidRPr="008F1A34">
        <w:rPr>
          <w:sz w:val="27"/>
          <w:szCs w:val="27"/>
        </w:rPr>
        <w:t xml:space="preserve"> (приложение №</w:t>
      </w:r>
      <w:r w:rsidR="00DB19D1" w:rsidRPr="008F1A34">
        <w:rPr>
          <w:sz w:val="27"/>
          <w:szCs w:val="27"/>
        </w:rPr>
        <w:t xml:space="preserve"> </w:t>
      </w:r>
      <w:r w:rsidR="002F7FD6" w:rsidRPr="008F1A34">
        <w:rPr>
          <w:sz w:val="27"/>
          <w:szCs w:val="27"/>
        </w:rPr>
        <w:t>6 к Положению).</w:t>
      </w:r>
    </w:p>
    <w:p w:rsidR="00DC5453" w:rsidRPr="008F1A34" w:rsidRDefault="00511BE5" w:rsidP="00A92C84">
      <w:pPr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8F1A34">
        <w:rPr>
          <w:sz w:val="27"/>
          <w:szCs w:val="27"/>
        </w:rPr>
        <w:t xml:space="preserve">Руководителям общеобразовательных </w:t>
      </w:r>
      <w:r w:rsidR="00DC5453" w:rsidRPr="008F1A34">
        <w:rPr>
          <w:sz w:val="27"/>
          <w:szCs w:val="27"/>
        </w:rPr>
        <w:t>учреждений</w:t>
      </w:r>
      <w:r w:rsidRPr="008F1A34">
        <w:rPr>
          <w:sz w:val="27"/>
          <w:szCs w:val="27"/>
        </w:rPr>
        <w:t xml:space="preserve"> обеспечить готовность мест проведения </w:t>
      </w:r>
      <w:r w:rsidR="00032BEF" w:rsidRPr="008F1A34">
        <w:rPr>
          <w:sz w:val="27"/>
          <w:szCs w:val="27"/>
        </w:rPr>
        <w:t xml:space="preserve">по </w:t>
      </w:r>
      <w:r w:rsidRPr="008F1A34">
        <w:rPr>
          <w:sz w:val="27"/>
          <w:szCs w:val="27"/>
        </w:rPr>
        <w:t>вид</w:t>
      </w:r>
      <w:r w:rsidR="00032BEF" w:rsidRPr="008F1A34">
        <w:rPr>
          <w:sz w:val="27"/>
          <w:szCs w:val="27"/>
        </w:rPr>
        <w:t>ам</w:t>
      </w:r>
      <w:r w:rsidRPr="008F1A34">
        <w:rPr>
          <w:sz w:val="27"/>
          <w:szCs w:val="27"/>
        </w:rPr>
        <w:t xml:space="preserve"> спорта </w:t>
      </w:r>
      <w:r w:rsidR="00D273B3" w:rsidRPr="008F1A34">
        <w:rPr>
          <w:sz w:val="27"/>
          <w:szCs w:val="27"/>
        </w:rPr>
        <w:t>на муниципальном и зональном этапе</w:t>
      </w:r>
      <w:r w:rsidR="002508A7" w:rsidRPr="008F1A34">
        <w:rPr>
          <w:sz w:val="27"/>
          <w:szCs w:val="27"/>
        </w:rPr>
        <w:t xml:space="preserve"> Соревнований </w:t>
      </w:r>
      <w:r w:rsidRPr="008F1A34">
        <w:rPr>
          <w:sz w:val="27"/>
          <w:szCs w:val="27"/>
        </w:rPr>
        <w:t xml:space="preserve">(приложение № </w:t>
      </w:r>
      <w:r w:rsidR="00433715" w:rsidRPr="008F1A34">
        <w:rPr>
          <w:sz w:val="27"/>
          <w:szCs w:val="27"/>
        </w:rPr>
        <w:t>6 к Положению</w:t>
      </w:r>
      <w:r w:rsidRPr="008F1A34">
        <w:rPr>
          <w:sz w:val="27"/>
          <w:szCs w:val="27"/>
        </w:rPr>
        <w:t>)</w:t>
      </w:r>
      <w:r w:rsidR="00B74514" w:rsidRPr="008F1A34">
        <w:rPr>
          <w:sz w:val="27"/>
          <w:szCs w:val="27"/>
        </w:rPr>
        <w:t>.</w:t>
      </w:r>
    </w:p>
    <w:p w:rsidR="00511BE5" w:rsidRPr="0000145E" w:rsidRDefault="00DC5453" w:rsidP="00A92C84">
      <w:pPr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00145E">
        <w:rPr>
          <w:sz w:val="27"/>
          <w:szCs w:val="27"/>
        </w:rPr>
        <w:t xml:space="preserve">Руководителям общеобразовательных </w:t>
      </w:r>
      <w:r>
        <w:rPr>
          <w:sz w:val="27"/>
          <w:szCs w:val="27"/>
        </w:rPr>
        <w:t>учреждений</w:t>
      </w:r>
      <w:r w:rsidR="0000145E" w:rsidRPr="0000145E">
        <w:rPr>
          <w:sz w:val="27"/>
          <w:szCs w:val="27"/>
        </w:rPr>
        <w:t xml:space="preserve"> </w:t>
      </w:r>
      <w:r w:rsidR="00511BE5" w:rsidRPr="0000145E">
        <w:rPr>
          <w:sz w:val="27"/>
          <w:szCs w:val="27"/>
        </w:rPr>
        <w:t>разме</w:t>
      </w:r>
      <w:r w:rsidR="0000145E">
        <w:rPr>
          <w:sz w:val="27"/>
          <w:szCs w:val="27"/>
        </w:rPr>
        <w:t>стить</w:t>
      </w:r>
      <w:r w:rsidR="00511BE5" w:rsidRPr="0000145E">
        <w:rPr>
          <w:sz w:val="27"/>
          <w:szCs w:val="27"/>
        </w:rPr>
        <w:t xml:space="preserve"> на сайте учреждения </w:t>
      </w:r>
      <w:r w:rsidR="00032BEF" w:rsidRPr="0000145E">
        <w:rPr>
          <w:color w:val="000000" w:themeColor="text1"/>
          <w:sz w:val="27"/>
          <w:szCs w:val="27"/>
        </w:rPr>
        <w:t>П</w:t>
      </w:r>
      <w:r w:rsidR="00511BE5" w:rsidRPr="0000145E">
        <w:rPr>
          <w:color w:val="000000" w:themeColor="text1"/>
          <w:sz w:val="27"/>
          <w:szCs w:val="27"/>
        </w:rPr>
        <w:t>оложени</w:t>
      </w:r>
      <w:r w:rsidR="0000145E">
        <w:rPr>
          <w:color w:val="000000" w:themeColor="text1"/>
          <w:sz w:val="27"/>
          <w:szCs w:val="27"/>
        </w:rPr>
        <w:t>е</w:t>
      </w:r>
      <w:r w:rsidR="00511BE5" w:rsidRPr="0000145E">
        <w:rPr>
          <w:color w:val="000000" w:themeColor="text1"/>
          <w:sz w:val="27"/>
          <w:szCs w:val="27"/>
        </w:rPr>
        <w:t xml:space="preserve"> </w:t>
      </w:r>
      <w:r w:rsidR="002508A7" w:rsidRPr="0000145E">
        <w:rPr>
          <w:color w:val="000000" w:themeColor="text1"/>
          <w:sz w:val="27"/>
          <w:szCs w:val="27"/>
        </w:rPr>
        <w:t xml:space="preserve">о </w:t>
      </w:r>
      <w:r w:rsidR="00511BE5" w:rsidRPr="0000145E">
        <w:rPr>
          <w:color w:val="000000" w:themeColor="text1"/>
          <w:sz w:val="27"/>
          <w:szCs w:val="27"/>
        </w:rPr>
        <w:t>школьн</w:t>
      </w:r>
      <w:r w:rsidR="002508A7" w:rsidRPr="0000145E">
        <w:rPr>
          <w:color w:val="000000" w:themeColor="text1"/>
          <w:sz w:val="27"/>
          <w:szCs w:val="27"/>
        </w:rPr>
        <w:t>ом</w:t>
      </w:r>
      <w:r w:rsidR="00511BE5" w:rsidRPr="0000145E">
        <w:rPr>
          <w:color w:val="000000" w:themeColor="text1"/>
          <w:sz w:val="27"/>
          <w:szCs w:val="27"/>
        </w:rPr>
        <w:t xml:space="preserve"> этап</w:t>
      </w:r>
      <w:r w:rsidR="002508A7" w:rsidRPr="0000145E">
        <w:rPr>
          <w:color w:val="000000" w:themeColor="text1"/>
          <w:sz w:val="27"/>
          <w:szCs w:val="27"/>
        </w:rPr>
        <w:t>е</w:t>
      </w:r>
      <w:r w:rsidR="00D273B3" w:rsidRPr="0000145E">
        <w:rPr>
          <w:color w:val="000000" w:themeColor="text1"/>
          <w:sz w:val="27"/>
          <w:szCs w:val="27"/>
        </w:rPr>
        <w:t xml:space="preserve"> Соревновани</w:t>
      </w:r>
      <w:r w:rsidR="002508A7" w:rsidRPr="0000145E">
        <w:rPr>
          <w:color w:val="000000" w:themeColor="text1"/>
          <w:sz w:val="27"/>
          <w:szCs w:val="27"/>
        </w:rPr>
        <w:t>й</w:t>
      </w:r>
      <w:r w:rsidR="00511BE5" w:rsidRPr="0000145E">
        <w:rPr>
          <w:color w:val="000000" w:themeColor="text1"/>
          <w:sz w:val="27"/>
          <w:szCs w:val="27"/>
        </w:rPr>
        <w:t xml:space="preserve">, таблицы результатов и </w:t>
      </w:r>
      <w:proofErr w:type="spellStart"/>
      <w:r w:rsidR="00511BE5" w:rsidRPr="0000145E">
        <w:rPr>
          <w:color w:val="000000" w:themeColor="text1"/>
          <w:sz w:val="27"/>
          <w:szCs w:val="27"/>
        </w:rPr>
        <w:t>фотоотчет</w:t>
      </w:r>
      <w:proofErr w:type="spellEnd"/>
      <w:r w:rsidR="00511BE5" w:rsidRPr="0000145E">
        <w:rPr>
          <w:color w:val="000000" w:themeColor="text1"/>
          <w:sz w:val="27"/>
          <w:szCs w:val="27"/>
        </w:rPr>
        <w:t>.</w:t>
      </w:r>
    </w:p>
    <w:p w:rsidR="00BE2E5C" w:rsidRDefault="00BE2E5C" w:rsidP="00A92C84">
      <w:pPr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организационно-ресурсного центра МБОУ ДО «ДООЦ     №1» Потаповой А.В. обеспечить общее руководство по подготовке и проведению </w:t>
      </w:r>
      <w:r>
        <w:rPr>
          <w:color w:val="000000" w:themeColor="text1"/>
          <w:sz w:val="27"/>
          <w:szCs w:val="27"/>
        </w:rPr>
        <w:t>Соревнований</w:t>
      </w:r>
      <w:r>
        <w:rPr>
          <w:sz w:val="27"/>
          <w:szCs w:val="27"/>
        </w:rPr>
        <w:t xml:space="preserve"> соглас</w:t>
      </w:r>
      <w:bookmarkStart w:id="0" w:name="_GoBack"/>
      <w:bookmarkEnd w:id="0"/>
      <w:r>
        <w:rPr>
          <w:sz w:val="27"/>
          <w:szCs w:val="27"/>
        </w:rPr>
        <w:t>но Положению.</w:t>
      </w:r>
    </w:p>
    <w:p w:rsidR="00BE2E5C" w:rsidRDefault="00BE2E5C" w:rsidP="00A92C84">
      <w:pPr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приказа возложить на начальника отдела управления проектами главного управления образования </w:t>
      </w:r>
      <w:r w:rsidR="005D4960">
        <w:rPr>
          <w:sz w:val="27"/>
          <w:szCs w:val="27"/>
        </w:rPr>
        <w:t>Евтушенко Е.Н.</w:t>
      </w:r>
    </w:p>
    <w:p w:rsidR="00141041" w:rsidRDefault="00141041" w:rsidP="00511BE5">
      <w:pPr>
        <w:pStyle w:val="a3"/>
        <w:spacing w:after="0"/>
        <w:ind w:left="0"/>
        <w:jc w:val="both"/>
        <w:rPr>
          <w:sz w:val="27"/>
          <w:szCs w:val="27"/>
        </w:rPr>
      </w:pPr>
    </w:p>
    <w:p w:rsidR="00A92C84" w:rsidRDefault="00A92C84" w:rsidP="00511BE5">
      <w:pPr>
        <w:pStyle w:val="a3"/>
        <w:spacing w:after="0"/>
        <w:ind w:left="0"/>
        <w:jc w:val="both"/>
        <w:rPr>
          <w:sz w:val="27"/>
          <w:szCs w:val="27"/>
        </w:rPr>
      </w:pPr>
    </w:p>
    <w:p w:rsidR="00A92C84" w:rsidRDefault="00A92C84" w:rsidP="00511BE5">
      <w:pPr>
        <w:pStyle w:val="a3"/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управления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Т.Ю. </w:t>
      </w:r>
      <w:proofErr w:type="spellStart"/>
      <w:r>
        <w:rPr>
          <w:sz w:val="27"/>
          <w:szCs w:val="27"/>
        </w:rPr>
        <w:t>Ситдикова</w:t>
      </w:r>
      <w:proofErr w:type="spellEnd"/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819"/>
      </w:tblGrid>
      <w:tr w:rsidR="00CC1190" w:rsidRPr="000135F2" w:rsidTr="00C4503D">
        <w:trPr>
          <w:trHeight w:val="1984"/>
        </w:trPr>
        <w:tc>
          <w:tcPr>
            <w:tcW w:w="4820" w:type="dxa"/>
          </w:tcPr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lastRenderedPageBreak/>
              <w:t>УТВЕРЖДАЮ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 xml:space="preserve">Руководитель главного управления образования администрации 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города Красноярска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 </w:t>
            </w:r>
            <w:r w:rsidRPr="00F173AA">
              <w:t xml:space="preserve">Т.Ю. </w:t>
            </w:r>
            <w:proofErr w:type="spellStart"/>
            <w:r w:rsidRPr="00F173AA">
              <w:t>Ситдикова</w:t>
            </w:r>
            <w:proofErr w:type="spellEnd"/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«___</w:t>
            </w:r>
            <w:r>
              <w:t>»__________________________2018</w:t>
            </w:r>
            <w:r w:rsidRPr="00F173AA">
              <w:t>г.</w:t>
            </w:r>
          </w:p>
        </w:tc>
        <w:tc>
          <w:tcPr>
            <w:tcW w:w="4819" w:type="dxa"/>
          </w:tcPr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УТВЕРЖДАЮ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Руководитель главного управления по физической культуре, спорту и туризму администрации города Красноярска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_______________________ </w:t>
            </w:r>
            <w:r w:rsidRPr="00F173AA">
              <w:t>В.А. Черноусов</w:t>
            </w:r>
          </w:p>
          <w:p w:rsidR="00CC1190" w:rsidRPr="00F173AA" w:rsidRDefault="00CC1190" w:rsidP="00C4503D">
            <w:pPr>
              <w:tabs>
                <w:tab w:val="left" w:pos="0"/>
              </w:tabs>
              <w:contextualSpacing/>
              <w:rPr>
                <w:b/>
              </w:rPr>
            </w:pPr>
            <w:r w:rsidRPr="00F173AA">
              <w:t>«___</w:t>
            </w:r>
            <w:r>
              <w:t>»___________________________2018</w:t>
            </w:r>
            <w:r w:rsidRPr="00F173AA">
              <w:t xml:space="preserve"> г.</w:t>
            </w:r>
          </w:p>
        </w:tc>
      </w:tr>
      <w:tr w:rsidR="00CC1190" w:rsidRPr="000135F2" w:rsidTr="00C4503D">
        <w:trPr>
          <w:trHeight w:val="1983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Железнодорожного района города Красноярска</w:t>
            </w:r>
            <w:proofErr w:type="gramEnd"/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________________________ </w:t>
            </w:r>
            <w:r w:rsidRPr="009D2246">
              <w:t>Л.В. Хлынова</w:t>
            </w:r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 w:rsidRPr="009D2246">
              <w:t>«___»__________________________2018 г.</w:t>
            </w:r>
          </w:p>
        </w:tc>
        <w:tc>
          <w:tcPr>
            <w:tcW w:w="4819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2D5DA4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Кировского района города Красноярска</w:t>
            </w:r>
            <w:proofErr w:type="gramEnd"/>
          </w:p>
          <w:p w:rsidR="00CC1190" w:rsidRPr="002D5DA4" w:rsidRDefault="00CC1190" w:rsidP="00C4503D"/>
          <w:p w:rsidR="00CC1190" w:rsidRPr="002D5DA4" w:rsidRDefault="00CC1190" w:rsidP="00C4503D">
            <w:pPr>
              <w:tabs>
                <w:tab w:val="left" w:pos="0"/>
              </w:tabs>
            </w:pPr>
            <w:r w:rsidRPr="002D5DA4">
              <w:t>_________________________</w:t>
            </w:r>
            <w:r>
              <w:t xml:space="preserve">__ </w:t>
            </w:r>
            <w:r w:rsidRPr="002D5DA4">
              <w:t>Т.А. Даль</w:t>
            </w:r>
          </w:p>
          <w:p w:rsidR="00CC1190" w:rsidRPr="00A44C02" w:rsidRDefault="00CC1190" w:rsidP="00C4503D">
            <w:pPr>
              <w:tabs>
                <w:tab w:val="left" w:pos="0"/>
              </w:tabs>
              <w:rPr>
                <w:color w:val="FF0000"/>
              </w:rPr>
            </w:pPr>
            <w:r w:rsidRPr="002D5DA4">
              <w:t>«___»__________________________2018 г.</w:t>
            </w:r>
          </w:p>
        </w:tc>
      </w:tr>
      <w:tr w:rsidR="00CC1190" w:rsidRPr="000135F2" w:rsidTr="00C4503D">
        <w:trPr>
          <w:trHeight w:val="1627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Ленинского района города Красноярска</w:t>
            </w:r>
            <w:proofErr w:type="gramEnd"/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______________________ </w:t>
            </w:r>
            <w:r w:rsidRPr="009D2246">
              <w:t>А.А. Проничева</w:t>
            </w:r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 w:rsidRPr="009D2246">
              <w:t>«___»__________________________2018 г.</w:t>
            </w:r>
          </w:p>
        </w:tc>
        <w:tc>
          <w:tcPr>
            <w:tcW w:w="4819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УТВЕРЖДАЮ: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Октябрьского района города Красноярска</w:t>
            </w:r>
            <w:proofErr w:type="gramEnd"/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 xml:space="preserve">__________________________ </w:t>
            </w:r>
            <w:r w:rsidRPr="009D2246">
              <w:t xml:space="preserve">Д.И. </w:t>
            </w:r>
            <w:proofErr w:type="spellStart"/>
            <w:r w:rsidRPr="009D2246">
              <w:t>Гавро</w:t>
            </w:r>
            <w:proofErr w:type="spellEnd"/>
            <w:r w:rsidRPr="009D2246">
              <w:t xml:space="preserve"> «___»__________________________2018 г.</w:t>
            </w:r>
          </w:p>
        </w:tc>
      </w:tr>
      <w:tr w:rsidR="00CC1190" w:rsidRPr="000135F2" w:rsidTr="00C4503D">
        <w:trPr>
          <w:trHeight w:val="1669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8E07C4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Свердловского района города Красноярска</w:t>
            </w:r>
            <w:proofErr w:type="gramEnd"/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>_______________________</w:t>
            </w:r>
            <w:r w:rsidRPr="008E07C4">
              <w:t xml:space="preserve"> Е.Г. </w:t>
            </w:r>
            <w:proofErr w:type="gramStart"/>
            <w:r w:rsidRPr="008E07C4">
              <w:t>Цесарская</w:t>
            </w:r>
            <w:proofErr w:type="gramEnd"/>
            <w:r w:rsidRPr="008E07C4">
              <w:t xml:space="preserve"> «___»__________________________2018 г.</w:t>
            </w:r>
          </w:p>
        </w:tc>
        <w:tc>
          <w:tcPr>
            <w:tcW w:w="4819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 xml:space="preserve">Заместитель </w:t>
            </w:r>
            <w:proofErr w:type="gramStart"/>
            <w:r w:rsidRPr="009D2246">
              <w:t>руководителя администрации Советского района города Красноярска</w:t>
            </w:r>
            <w:proofErr w:type="gramEnd"/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 xml:space="preserve">________________________ </w:t>
            </w:r>
            <w:r w:rsidRPr="009D2246">
              <w:t xml:space="preserve">О.И. </w:t>
            </w:r>
            <w:proofErr w:type="spellStart"/>
            <w:r w:rsidRPr="009D2246">
              <w:t>Кучерова</w:t>
            </w:r>
            <w:proofErr w:type="spellEnd"/>
            <w:r w:rsidRPr="009D2246">
              <w:t xml:space="preserve"> «___»__________________________2018 г.</w:t>
            </w:r>
          </w:p>
        </w:tc>
      </w:tr>
      <w:tr w:rsidR="00CC1190" w:rsidRPr="000135F2" w:rsidTr="00C4503D">
        <w:trPr>
          <w:trHeight w:val="1661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Центрального района города Красноярска</w:t>
            </w:r>
            <w:proofErr w:type="gramEnd"/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 xml:space="preserve">_______________________ </w:t>
            </w:r>
            <w:r w:rsidRPr="009D2246">
              <w:t xml:space="preserve">А.А. </w:t>
            </w:r>
            <w:proofErr w:type="spellStart"/>
            <w:r w:rsidRPr="009D2246">
              <w:t>Остапчук</w:t>
            </w:r>
            <w:proofErr w:type="spellEnd"/>
            <w:r w:rsidRPr="009D2246">
              <w:t xml:space="preserve"> «___»__________________________2018 г.</w:t>
            </w:r>
          </w:p>
        </w:tc>
        <w:tc>
          <w:tcPr>
            <w:tcW w:w="4819" w:type="dxa"/>
          </w:tcPr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</w:p>
        </w:tc>
      </w:tr>
    </w:tbl>
    <w:p w:rsidR="00CC1190" w:rsidRDefault="00CC1190" w:rsidP="00CC1190">
      <w:pPr>
        <w:pStyle w:val="1"/>
        <w:jc w:val="center"/>
        <w:rPr>
          <w:rFonts w:ascii="Times New Roman" w:hAnsi="Times New Roman"/>
          <w:color w:val="000000" w:themeColor="text1"/>
        </w:rPr>
      </w:pPr>
    </w:p>
    <w:p w:rsidR="00CC1190" w:rsidRPr="00880A8D" w:rsidRDefault="00CC1190" w:rsidP="00CC1190">
      <w:pPr>
        <w:pStyle w:val="1"/>
        <w:jc w:val="center"/>
        <w:rPr>
          <w:rFonts w:ascii="Times New Roman" w:hAnsi="Times New Roman"/>
          <w:color w:val="000000" w:themeColor="text1"/>
        </w:rPr>
      </w:pPr>
      <w:r w:rsidRPr="00880A8D">
        <w:rPr>
          <w:rFonts w:ascii="Times New Roman" w:hAnsi="Times New Roman"/>
          <w:color w:val="000000" w:themeColor="text1"/>
        </w:rPr>
        <w:t>Положение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о </w:t>
      </w:r>
      <w:r w:rsidRPr="001F6001">
        <w:rPr>
          <w:color w:val="000000" w:themeColor="text1"/>
          <w:sz w:val="28"/>
          <w:szCs w:val="28"/>
        </w:rPr>
        <w:t xml:space="preserve">соревнованиях среди команд 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1F6001">
        <w:rPr>
          <w:color w:val="000000" w:themeColor="text1"/>
          <w:sz w:val="28"/>
          <w:szCs w:val="28"/>
        </w:rPr>
        <w:t>общеобразовательных учреждений 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1F6001">
        <w:rPr>
          <w:color w:val="000000" w:themeColor="text1"/>
          <w:sz w:val="28"/>
          <w:szCs w:val="28"/>
        </w:rPr>
        <w:t>города Красноярска «Школьная спортивная лига»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proofErr w:type="gramStart"/>
      <w:r w:rsidRPr="001F6001">
        <w:rPr>
          <w:color w:val="000000" w:themeColor="text1"/>
          <w:sz w:val="28"/>
          <w:szCs w:val="28"/>
        </w:rPr>
        <w:t xml:space="preserve">(зональный этап Всероссийских спортивных игр школьников </w:t>
      </w:r>
      <w:proofErr w:type="gramEnd"/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proofErr w:type="gramStart"/>
      <w:r w:rsidRPr="001F6001">
        <w:rPr>
          <w:color w:val="000000" w:themeColor="text1"/>
          <w:sz w:val="28"/>
          <w:szCs w:val="28"/>
        </w:rPr>
        <w:t>«Президентские спортивные игры»)</w:t>
      </w:r>
      <w:proofErr w:type="gramEnd"/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2018-2019</w:t>
      </w:r>
      <w:r w:rsidRPr="001F6001">
        <w:rPr>
          <w:color w:val="000000" w:themeColor="text1"/>
          <w:sz w:val="28"/>
          <w:szCs w:val="28"/>
        </w:rPr>
        <w:t xml:space="preserve"> учебном году</w:t>
      </w:r>
    </w:p>
    <w:p w:rsidR="00CC1190" w:rsidRPr="00B14505" w:rsidRDefault="00CC1190" w:rsidP="00CC1190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CC1190" w:rsidRDefault="00CC1190" w:rsidP="00CC1190">
      <w:pPr>
        <w:jc w:val="center"/>
        <w:rPr>
          <w:color w:val="000000" w:themeColor="text1"/>
          <w:sz w:val="28"/>
          <w:szCs w:val="28"/>
        </w:rPr>
      </w:pPr>
    </w:p>
    <w:p w:rsidR="00CC1190" w:rsidRPr="00B14505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г. Красноярск </w:t>
      </w:r>
    </w:p>
    <w:p w:rsidR="00CC1190" w:rsidRPr="00B14505" w:rsidRDefault="00CC1190" w:rsidP="00CC119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B14505">
        <w:rPr>
          <w:color w:val="000000" w:themeColor="text1"/>
          <w:sz w:val="28"/>
          <w:szCs w:val="28"/>
        </w:rPr>
        <w:t xml:space="preserve"> год</w:t>
      </w:r>
    </w:p>
    <w:p w:rsidR="00CC1190" w:rsidRPr="00B14505" w:rsidRDefault="00CC1190" w:rsidP="00CC1190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</w:p>
    <w:p w:rsidR="00CC1190" w:rsidRPr="00B14505" w:rsidRDefault="00CC1190" w:rsidP="00CC1190">
      <w:pPr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lastRenderedPageBreak/>
        <w:t xml:space="preserve">Соревнования среди команд общеобразовательных </w:t>
      </w:r>
      <w:r>
        <w:rPr>
          <w:color w:val="000000" w:themeColor="text1"/>
          <w:sz w:val="28"/>
          <w:szCs w:val="28"/>
        </w:rPr>
        <w:t xml:space="preserve">учреждений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города Красноярска «Школьная спортивная лига» (зональный этап Всероссийских спортивных игр школьников «Презид</w:t>
      </w:r>
      <w:r>
        <w:rPr>
          <w:color w:val="000000" w:themeColor="text1"/>
          <w:sz w:val="28"/>
          <w:szCs w:val="28"/>
        </w:rPr>
        <w:t>ентские спортивные игры») в 2018-2019</w:t>
      </w:r>
      <w:r w:rsidRPr="00B14505">
        <w:rPr>
          <w:color w:val="000000" w:themeColor="text1"/>
          <w:sz w:val="28"/>
          <w:szCs w:val="28"/>
        </w:rPr>
        <w:t xml:space="preserve"> учебном году </w:t>
      </w:r>
      <w:r w:rsidRPr="00B14505">
        <w:rPr>
          <w:bCs/>
          <w:color w:val="000000" w:themeColor="text1"/>
          <w:sz w:val="28"/>
          <w:szCs w:val="28"/>
        </w:rPr>
        <w:t>(да</w:t>
      </w:r>
      <w:r w:rsidR="00B71B6A">
        <w:rPr>
          <w:bCs/>
          <w:color w:val="000000" w:themeColor="text1"/>
          <w:sz w:val="28"/>
          <w:szCs w:val="28"/>
        </w:rPr>
        <w:t>лее – Соревнования Лиги) проводя</w:t>
      </w:r>
      <w:r w:rsidRPr="00B14505">
        <w:rPr>
          <w:bCs/>
          <w:color w:val="000000" w:themeColor="text1"/>
          <w:sz w:val="28"/>
          <w:szCs w:val="28"/>
        </w:rPr>
        <w:t>тся с ц</w:t>
      </w:r>
      <w:r w:rsidRPr="00B14505">
        <w:rPr>
          <w:color w:val="000000" w:themeColor="text1"/>
          <w:sz w:val="28"/>
          <w:szCs w:val="28"/>
        </w:rPr>
        <w:t>елью привлечения учащихся к регулярным занятиям физической культурой и спортом.</w:t>
      </w:r>
    </w:p>
    <w:p w:rsidR="00CC1190" w:rsidRPr="00B14505" w:rsidRDefault="00CC1190" w:rsidP="00CC1190">
      <w:pPr>
        <w:ind w:right="-3"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Основные задачи проведения: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- популяризация здорового образа жизни среди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 w:rsidRPr="00B14505">
        <w:rPr>
          <w:color w:val="000000" w:themeColor="text1"/>
          <w:sz w:val="28"/>
          <w:szCs w:val="28"/>
        </w:rPr>
        <w:t>;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- привлечение широких масс </w:t>
      </w:r>
      <w:r w:rsidRPr="00EB3783">
        <w:rPr>
          <w:sz w:val="28"/>
          <w:szCs w:val="28"/>
        </w:rPr>
        <w:t>обучающихся</w:t>
      </w:r>
      <w:r w:rsidRPr="00D0072E">
        <w:rPr>
          <w:color w:val="00B050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к активным занятиям физической культурой и спортом, здоровому образу жизни;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- внедрение физической культуры и спорта в повседневную жизнь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 w:rsidRPr="00B14505">
        <w:rPr>
          <w:color w:val="000000" w:themeColor="text1"/>
          <w:sz w:val="28"/>
          <w:szCs w:val="28"/>
        </w:rPr>
        <w:t>;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- развитие и популяризация массовых видов спорта в городе Красноярске;</w:t>
      </w:r>
    </w:p>
    <w:p w:rsidR="00CC1190" w:rsidRPr="00880A8D" w:rsidRDefault="00CC1190" w:rsidP="00CC1190">
      <w:pPr>
        <w:tabs>
          <w:tab w:val="left" w:pos="284"/>
          <w:tab w:val="left" w:pos="709"/>
        </w:tabs>
        <w:ind w:right="-3"/>
        <w:jc w:val="both"/>
        <w:rPr>
          <w:color w:val="000000" w:themeColor="text1"/>
          <w:sz w:val="28"/>
          <w:szCs w:val="28"/>
        </w:rPr>
      </w:pPr>
      <w:proofErr w:type="gramStart"/>
      <w:r w:rsidRPr="00B14505">
        <w:rPr>
          <w:color w:val="000000" w:themeColor="text1"/>
          <w:sz w:val="28"/>
          <w:szCs w:val="28"/>
        </w:rPr>
        <w:t xml:space="preserve">- определение сильнейших команд учреждений, сформированных из </w:t>
      </w:r>
      <w:r w:rsidRPr="00EB3783">
        <w:rPr>
          <w:sz w:val="28"/>
          <w:szCs w:val="28"/>
        </w:rPr>
        <w:t>обучающихся</w:t>
      </w:r>
      <w:r w:rsidRPr="00013240">
        <w:rPr>
          <w:color w:val="FF0000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одной общеобразовательной организации, для участия в четвёртом этапе (фин</w:t>
      </w:r>
      <w:r>
        <w:rPr>
          <w:color w:val="000000" w:themeColor="text1"/>
          <w:sz w:val="28"/>
          <w:szCs w:val="28"/>
        </w:rPr>
        <w:t>альном) Соревнований Лиги в 2018-2019</w:t>
      </w:r>
      <w:r w:rsidRPr="00B14505">
        <w:rPr>
          <w:color w:val="000000" w:themeColor="text1"/>
          <w:sz w:val="28"/>
          <w:szCs w:val="28"/>
        </w:rPr>
        <w:t xml:space="preserve"> учебном году.</w:t>
      </w:r>
      <w:proofErr w:type="gramEnd"/>
    </w:p>
    <w:p w:rsidR="00CC1190" w:rsidRPr="00883E2F" w:rsidRDefault="00CC1190" w:rsidP="00CC1190">
      <w:pPr>
        <w:ind w:firstLine="709"/>
        <w:jc w:val="both"/>
        <w:rPr>
          <w:color w:val="FF0000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Соревновани</w:t>
      </w:r>
      <w:r>
        <w:rPr>
          <w:color w:val="000000" w:themeColor="text1"/>
          <w:sz w:val="28"/>
          <w:szCs w:val="28"/>
        </w:rPr>
        <w:t>я Лиги проводятся на основании части</w:t>
      </w:r>
      <w:r w:rsidRPr="001D395C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 xml:space="preserve"> раздела 1 </w:t>
      </w:r>
      <w:r>
        <w:rPr>
          <w:color w:val="000000" w:themeColor="text1"/>
          <w:sz w:val="28"/>
          <w:szCs w:val="28"/>
        </w:rPr>
        <w:br/>
        <w:t>пункта 2 календарного плана</w:t>
      </w:r>
      <w:r w:rsidRPr="00B14505">
        <w:rPr>
          <w:color w:val="000000" w:themeColor="text1"/>
          <w:sz w:val="28"/>
          <w:szCs w:val="28"/>
        </w:rPr>
        <w:t xml:space="preserve"> официальных физкультурных мероприятий и спортивных меропр</w:t>
      </w:r>
      <w:r>
        <w:rPr>
          <w:color w:val="000000" w:themeColor="text1"/>
          <w:sz w:val="28"/>
          <w:szCs w:val="28"/>
        </w:rPr>
        <w:t>иятий города Красноярска на 2019</w:t>
      </w:r>
      <w:r w:rsidR="00B71B6A">
        <w:rPr>
          <w:color w:val="000000" w:themeColor="text1"/>
          <w:sz w:val="28"/>
          <w:szCs w:val="28"/>
        </w:rPr>
        <w:t xml:space="preserve"> год, в </w:t>
      </w:r>
      <w:r>
        <w:rPr>
          <w:color w:val="000000" w:themeColor="text1"/>
          <w:sz w:val="28"/>
          <w:szCs w:val="28"/>
        </w:rPr>
        <w:t xml:space="preserve">соответствии с </w:t>
      </w:r>
      <w:r w:rsidRPr="00B14505">
        <w:rPr>
          <w:color w:val="000000" w:themeColor="text1"/>
          <w:sz w:val="28"/>
          <w:szCs w:val="28"/>
        </w:rPr>
        <w:t>календарём физкультурных и спортивных мероприятий с обучающимися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F5649">
        <w:rPr>
          <w:color w:val="000000" w:themeColor="text1"/>
          <w:sz w:val="28"/>
          <w:szCs w:val="28"/>
        </w:rPr>
        <w:t xml:space="preserve">и методических мероприятий </w:t>
      </w:r>
      <w:r>
        <w:rPr>
          <w:color w:val="000000" w:themeColor="text1"/>
          <w:sz w:val="28"/>
          <w:szCs w:val="28"/>
        </w:rPr>
        <w:t>для педагогических работников</w:t>
      </w:r>
      <w:r w:rsidRPr="00CF5649">
        <w:rPr>
          <w:color w:val="000000" w:themeColor="text1"/>
          <w:sz w:val="28"/>
          <w:szCs w:val="28"/>
        </w:rPr>
        <w:t xml:space="preserve"> образов</w:t>
      </w:r>
      <w:r w:rsidRPr="00B14505">
        <w:rPr>
          <w:color w:val="000000" w:themeColor="text1"/>
          <w:sz w:val="28"/>
          <w:szCs w:val="28"/>
        </w:rPr>
        <w:t xml:space="preserve">ательных </w:t>
      </w:r>
      <w:proofErr w:type="gramStart"/>
      <w:r w:rsidRPr="00B14505">
        <w:rPr>
          <w:color w:val="000000" w:themeColor="text1"/>
          <w:sz w:val="28"/>
          <w:szCs w:val="28"/>
        </w:rPr>
        <w:t>организаций  муниципальной системы образо</w:t>
      </w:r>
      <w:r>
        <w:rPr>
          <w:color w:val="000000" w:themeColor="text1"/>
          <w:sz w:val="28"/>
          <w:szCs w:val="28"/>
        </w:rPr>
        <w:t>вания города Красноярска</w:t>
      </w:r>
      <w:proofErr w:type="gramEnd"/>
      <w:r>
        <w:rPr>
          <w:color w:val="000000" w:themeColor="text1"/>
          <w:sz w:val="28"/>
          <w:szCs w:val="28"/>
        </w:rPr>
        <w:t xml:space="preserve"> на </w:t>
      </w:r>
      <w:r w:rsidRPr="00883E2F">
        <w:rPr>
          <w:color w:val="000000" w:themeColor="text1"/>
          <w:sz w:val="28"/>
          <w:szCs w:val="28"/>
        </w:rPr>
        <w:t>2018-</w:t>
      </w:r>
      <w:r w:rsidRPr="00B71B6A">
        <w:rPr>
          <w:sz w:val="28"/>
          <w:szCs w:val="28"/>
        </w:rPr>
        <w:t>2019 годы.</w:t>
      </w:r>
    </w:p>
    <w:p w:rsidR="00CC1190" w:rsidRDefault="00CC1190" w:rsidP="0081094A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Соревнования Лиги являю</w:t>
      </w:r>
      <w:r w:rsidRPr="00B14505">
        <w:rPr>
          <w:color w:val="000000" w:themeColor="text1"/>
          <w:sz w:val="28"/>
          <w:szCs w:val="28"/>
        </w:rPr>
        <w:t xml:space="preserve">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</w:t>
      </w:r>
      <w:proofErr w:type="gramStart"/>
      <w:r w:rsidRPr="00B14505">
        <w:rPr>
          <w:color w:val="000000" w:themeColor="text1"/>
          <w:sz w:val="28"/>
          <w:szCs w:val="28"/>
        </w:rPr>
        <w:t>с</w:t>
      </w:r>
      <w:proofErr w:type="gramEnd"/>
      <w:r w:rsidRPr="00B14505">
        <w:rPr>
          <w:color w:val="000000" w:themeColor="text1"/>
          <w:sz w:val="28"/>
          <w:szCs w:val="28"/>
        </w:rPr>
        <w:t xml:space="preserve"> обучающимися.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CC1190" w:rsidRPr="00B14505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Общее руководство Соревнований Лиги осуществляет главное управление по физической культуре, спорту и туризму и главное управление образования администрации города Красноярска.</w:t>
      </w:r>
    </w:p>
    <w:p w:rsidR="00CC1190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Непосредственное проведение</w:t>
      </w:r>
      <w:r>
        <w:rPr>
          <w:color w:val="000000" w:themeColor="text1"/>
          <w:sz w:val="28"/>
          <w:szCs w:val="28"/>
        </w:rPr>
        <w:t>:</w:t>
      </w:r>
    </w:p>
    <w:p w:rsidR="00CC1190" w:rsidRPr="00B14505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первого этапа (школьного) Соревнований Лиги  </w:t>
      </w:r>
      <w:r w:rsidRPr="00EB3783">
        <w:rPr>
          <w:sz w:val="28"/>
          <w:szCs w:val="28"/>
        </w:rPr>
        <w:t xml:space="preserve">осуществляется </w:t>
      </w:r>
      <w:r>
        <w:rPr>
          <w:color w:val="000000" w:themeColor="text1"/>
          <w:sz w:val="28"/>
          <w:szCs w:val="28"/>
        </w:rPr>
        <w:t>общеобразовательными</w:t>
      </w:r>
      <w:r w:rsidRPr="00B14505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 xml:space="preserve">ями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города Красноярска</w:t>
      </w:r>
      <w:r>
        <w:rPr>
          <w:color w:val="000000" w:themeColor="text1"/>
          <w:sz w:val="28"/>
          <w:szCs w:val="28"/>
        </w:rPr>
        <w:t xml:space="preserve">. </w:t>
      </w:r>
    </w:p>
    <w:p w:rsidR="00CC1190" w:rsidRPr="00AA1A1A" w:rsidRDefault="00CC1190" w:rsidP="00FF2F4F">
      <w:pPr>
        <w:pStyle w:val="aa"/>
        <w:spacing w:after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в</w:t>
      </w:r>
      <w:r w:rsidRPr="00EB3783">
        <w:rPr>
          <w:sz w:val="28"/>
          <w:szCs w:val="28"/>
        </w:rPr>
        <w:t xml:space="preserve">торого этапа (муниципального) Соревнований Лиги осуществляется администрациями районов города </w:t>
      </w:r>
      <w:r w:rsidRPr="008C0748">
        <w:rPr>
          <w:sz w:val="28"/>
          <w:szCs w:val="28"/>
        </w:rPr>
        <w:t>Красноярска;</w:t>
      </w:r>
    </w:p>
    <w:p w:rsidR="00CC1190" w:rsidRPr="00B14505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Pr="00B14505">
        <w:rPr>
          <w:color w:val="000000" w:themeColor="text1"/>
          <w:sz w:val="28"/>
          <w:szCs w:val="28"/>
        </w:rPr>
        <w:t xml:space="preserve">ретьего этапа (зонального) Соревнований Лиги </w:t>
      </w:r>
      <w:r w:rsidRPr="00EB3783">
        <w:rPr>
          <w:sz w:val="28"/>
          <w:szCs w:val="28"/>
        </w:rPr>
        <w:t>осуществляется</w:t>
      </w:r>
      <w:r w:rsidRPr="00C228F2">
        <w:rPr>
          <w:color w:val="00B0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МАУ «Центр спортивных клубов» и главной судейской</w:t>
      </w:r>
      <w:r w:rsidRPr="00B14505">
        <w:rPr>
          <w:color w:val="000000" w:themeColor="text1"/>
          <w:sz w:val="28"/>
          <w:szCs w:val="28"/>
        </w:rPr>
        <w:t xml:space="preserve"> коллеги</w:t>
      </w:r>
      <w:r>
        <w:rPr>
          <w:color w:val="000000" w:themeColor="text1"/>
          <w:sz w:val="28"/>
          <w:szCs w:val="28"/>
        </w:rPr>
        <w:t>ей, утвержденной</w:t>
      </w:r>
      <w:r w:rsidRPr="00B14505">
        <w:rPr>
          <w:color w:val="000000" w:themeColor="text1"/>
          <w:sz w:val="28"/>
          <w:szCs w:val="28"/>
        </w:rPr>
        <w:t xml:space="preserve"> федерациями по видам спорта.</w:t>
      </w:r>
    </w:p>
    <w:p w:rsidR="00CC1190" w:rsidRPr="0017375D" w:rsidRDefault="00CC1190" w:rsidP="00FF2F4F">
      <w:pPr>
        <w:pStyle w:val="aa"/>
        <w:spacing w:after="0"/>
        <w:ind w:firstLine="709"/>
        <w:jc w:val="both"/>
        <w:rPr>
          <w:sz w:val="28"/>
          <w:szCs w:val="28"/>
        </w:rPr>
      </w:pPr>
      <w:r w:rsidRPr="0017375D">
        <w:rPr>
          <w:sz w:val="28"/>
          <w:szCs w:val="28"/>
        </w:rPr>
        <w:t>Положение о проведении первого (школьного) этапа и второго (муниципального) этапа разрабатывается в соответствии с данным положением.</w:t>
      </w:r>
    </w:p>
    <w:p w:rsidR="00CC1190" w:rsidRPr="0017375D" w:rsidRDefault="00CC1190" w:rsidP="00FF2F4F">
      <w:pPr>
        <w:pStyle w:val="aa"/>
        <w:spacing w:after="0"/>
        <w:ind w:firstLine="709"/>
        <w:jc w:val="both"/>
        <w:rPr>
          <w:b/>
          <w:sz w:val="28"/>
          <w:szCs w:val="28"/>
        </w:rPr>
      </w:pPr>
      <w:r w:rsidRPr="0017375D">
        <w:rPr>
          <w:bCs/>
          <w:sz w:val="28"/>
          <w:szCs w:val="28"/>
        </w:rPr>
        <w:t xml:space="preserve">В программу </w:t>
      </w:r>
      <w:r w:rsidRPr="0017375D">
        <w:rPr>
          <w:sz w:val="28"/>
          <w:szCs w:val="28"/>
        </w:rPr>
        <w:t xml:space="preserve">первого (школьного) этапа и </w:t>
      </w:r>
      <w:r w:rsidRPr="0017375D">
        <w:rPr>
          <w:bCs/>
          <w:sz w:val="28"/>
          <w:szCs w:val="28"/>
        </w:rPr>
        <w:t xml:space="preserve">второго (муниципального) этапа включаются виды спорта, определенные данным положением, положением о проведении краевого этапа Всероссийских спортивных игр </w:t>
      </w:r>
      <w:r w:rsidRPr="0017375D">
        <w:rPr>
          <w:bCs/>
          <w:sz w:val="28"/>
          <w:szCs w:val="28"/>
        </w:rPr>
        <w:lastRenderedPageBreak/>
        <w:t>школьников «Президентские спортивные игры» в 2018-2019 учебном году, а также виды спорта, традиционно развивающиеся в районах города Красноярска.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Место и сроки проведения мероприятия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>Соревнования Лиги проводятся в четыре этапа: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color w:val="FF0000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>- 1 этап (школьный)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школьные спартакиады – соревнования среди классов общеобразовательных учреждений  проводятся согласно положениям, утвержденным директорами общеобразовательных учреждений </w:t>
      </w:r>
      <w:r w:rsidRPr="00C4503D">
        <w:rPr>
          <w:color w:val="000000" w:themeColor="text1"/>
          <w:sz w:val="28"/>
          <w:szCs w:val="28"/>
        </w:rPr>
        <w:t>муниципальной системы образования города Красноярска,</w:t>
      </w:r>
      <w:r w:rsidRPr="00C4503D">
        <w:rPr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i/>
          <w:color w:val="000000" w:themeColor="text1"/>
          <w:sz w:val="28"/>
          <w:szCs w:val="28"/>
        </w:rPr>
        <w:t xml:space="preserve">с </w:t>
      </w:r>
      <w:r w:rsidRPr="00C4503D">
        <w:rPr>
          <w:i/>
          <w:color w:val="000000" w:themeColor="text1"/>
          <w:sz w:val="28"/>
          <w:szCs w:val="28"/>
        </w:rPr>
        <w:t>сентября 2018 года по март 2019 года</w:t>
      </w:r>
      <w:r w:rsidRPr="00C4503D">
        <w:rPr>
          <w:color w:val="000000" w:themeColor="text1"/>
          <w:sz w:val="28"/>
          <w:szCs w:val="28"/>
        </w:rPr>
        <w:t>.</w:t>
      </w:r>
      <w:r w:rsidRPr="00C4503D">
        <w:rPr>
          <w:b/>
          <w:color w:val="000000" w:themeColor="text1"/>
          <w:sz w:val="28"/>
          <w:szCs w:val="28"/>
        </w:rPr>
        <w:t xml:space="preserve"> </w:t>
      </w:r>
      <w:r w:rsidRPr="00C4503D">
        <w:rPr>
          <w:color w:val="000000" w:themeColor="text1"/>
          <w:sz w:val="28"/>
          <w:szCs w:val="28"/>
        </w:rPr>
        <w:t xml:space="preserve">Положение, таблицы результатов, </w:t>
      </w:r>
      <w:proofErr w:type="spellStart"/>
      <w:r w:rsidRPr="00C4503D">
        <w:rPr>
          <w:color w:val="000000" w:themeColor="text1"/>
          <w:sz w:val="28"/>
          <w:szCs w:val="28"/>
        </w:rPr>
        <w:t>фотоотчеты</w:t>
      </w:r>
      <w:proofErr w:type="spellEnd"/>
      <w:r w:rsidRPr="00C4503D">
        <w:rPr>
          <w:color w:val="000000" w:themeColor="text1"/>
          <w:sz w:val="28"/>
          <w:szCs w:val="28"/>
        </w:rPr>
        <w:t xml:space="preserve"> первого этапа размещаются на сайтах учреждений.</w:t>
      </w:r>
      <w:r w:rsidRPr="00C4503D">
        <w:rPr>
          <w:bCs/>
          <w:color w:val="FF0000"/>
          <w:sz w:val="28"/>
          <w:szCs w:val="28"/>
        </w:rPr>
        <w:t xml:space="preserve"> 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C4503D">
        <w:rPr>
          <w:sz w:val="28"/>
          <w:szCs w:val="28"/>
        </w:rPr>
        <w:t>Таблицы отчета о проведении первого этапа (школьного) оформляются согласно установленной форме</w:t>
      </w:r>
      <w:r w:rsidRPr="00C4503D">
        <w:rPr>
          <w:bCs/>
          <w:sz w:val="28"/>
          <w:szCs w:val="28"/>
        </w:rPr>
        <w:t xml:space="preserve"> (приложение № 2).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>- 2 этап (муниципальный)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районные спартакиады </w:t>
      </w:r>
      <w:r w:rsidRPr="00C4503D">
        <w:rPr>
          <w:color w:val="000000" w:themeColor="text1"/>
          <w:sz w:val="28"/>
          <w:szCs w:val="28"/>
        </w:rPr>
        <w:t xml:space="preserve">среди команд обучающихся </w:t>
      </w:r>
      <w:r w:rsidRPr="00C4503D">
        <w:rPr>
          <w:bCs/>
          <w:color w:val="000000" w:themeColor="text1"/>
          <w:sz w:val="28"/>
          <w:szCs w:val="28"/>
        </w:rPr>
        <w:t xml:space="preserve">общеобразовательных </w:t>
      </w:r>
      <w:proofErr w:type="gramStart"/>
      <w:r w:rsidRPr="00C4503D">
        <w:rPr>
          <w:bCs/>
          <w:color w:val="000000" w:themeColor="text1"/>
          <w:sz w:val="28"/>
          <w:szCs w:val="28"/>
        </w:rPr>
        <w:t xml:space="preserve">учреждений </w:t>
      </w:r>
      <w:r w:rsidRPr="00C4503D">
        <w:rPr>
          <w:color w:val="000000" w:themeColor="text1"/>
          <w:sz w:val="28"/>
          <w:szCs w:val="28"/>
        </w:rPr>
        <w:t>муниципальной системы образования города Красноярска</w:t>
      </w:r>
      <w:proofErr w:type="gramEnd"/>
      <w:r w:rsidRPr="00C4503D">
        <w:rPr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sz w:val="28"/>
          <w:szCs w:val="28"/>
        </w:rPr>
        <w:t>пр</w:t>
      </w:r>
      <w:r w:rsidRPr="00C4503D">
        <w:rPr>
          <w:bCs/>
          <w:color w:val="000000" w:themeColor="text1"/>
          <w:sz w:val="28"/>
          <w:szCs w:val="28"/>
        </w:rPr>
        <w:t xml:space="preserve">оводятся </w:t>
      </w:r>
      <w:r w:rsidRPr="00C4503D">
        <w:rPr>
          <w:color w:val="000000" w:themeColor="text1"/>
          <w:sz w:val="28"/>
          <w:szCs w:val="28"/>
        </w:rPr>
        <w:t xml:space="preserve">согласно положениям, утвержденным руководителями администраций  районов в городе Красноярске, </w:t>
      </w:r>
      <w:r w:rsidRPr="00C4503D">
        <w:rPr>
          <w:i/>
          <w:color w:val="000000" w:themeColor="text1"/>
          <w:sz w:val="28"/>
          <w:szCs w:val="28"/>
        </w:rPr>
        <w:t>с октября 2018 года по апрель 2019 года</w:t>
      </w:r>
      <w:r w:rsidRPr="00C4503D">
        <w:rPr>
          <w:bCs/>
          <w:color w:val="000000" w:themeColor="text1"/>
          <w:sz w:val="28"/>
          <w:szCs w:val="28"/>
        </w:rPr>
        <w:t xml:space="preserve">. </w:t>
      </w:r>
      <w:r w:rsidRPr="00C4503D">
        <w:rPr>
          <w:bCs/>
          <w:sz w:val="28"/>
          <w:szCs w:val="28"/>
        </w:rPr>
        <w:t>Места проведения указаны в приложении № 6.</w:t>
      </w:r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/>
          <w:bCs/>
          <w:color w:val="FF0000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  <w:t>-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>3 этап (зональный)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зональные соревнования среди команд общеобразовательных учреждений </w:t>
      </w:r>
      <w:r w:rsidRPr="00C4503D">
        <w:rPr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Pr="00C4503D">
        <w:rPr>
          <w:bCs/>
          <w:color w:val="000000" w:themeColor="text1"/>
          <w:sz w:val="28"/>
          <w:szCs w:val="28"/>
        </w:rPr>
        <w:t xml:space="preserve"> – победителей второго этапа (муниципального) – </w:t>
      </w:r>
      <w:r w:rsidRPr="00C4503D">
        <w:rPr>
          <w:bCs/>
          <w:i/>
          <w:color w:val="000000" w:themeColor="text1"/>
          <w:sz w:val="28"/>
          <w:szCs w:val="28"/>
        </w:rPr>
        <w:t>с января по май 2019 года</w:t>
      </w:r>
      <w:r w:rsidRPr="00C4503D">
        <w:rPr>
          <w:bCs/>
          <w:color w:val="000000" w:themeColor="text1"/>
          <w:sz w:val="28"/>
          <w:szCs w:val="28"/>
        </w:rPr>
        <w:t xml:space="preserve">. Зональные соревнования проводятся </w:t>
      </w:r>
      <w:r w:rsidRPr="00C4503D">
        <w:rPr>
          <w:b/>
          <w:bCs/>
          <w:sz w:val="28"/>
          <w:szCs w:val="28"/>
        </w:rPr>
        <w:t>по баскетболу 3</w:t>
      </w:r>
      <w:r w:rsidRPr="00C4503D">
        <w:rPr>
          <w:b/>
          <w:bCs/>
          <w:sz w:val="28"/>
          <w:szCs w:val="28"/>
          <w:lang w:val="en-US"/>
        </w:rPr>
        <w:t>x</w:t>
      </w:r>
      <w:r w:rsidRPr="00C4503D">
        <w:rPr>
          <w:b/>
          <w:bCs/>
          <w:sz w:val="28"/>
          <w:szCs w:val="28"/>
        </w:rPr>
        <w:t>3, волейболу, мини-футболу, регби, настольному теннису, шашкам, конькобежному спорту.</w:t>
      </w:r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</w:r>
      <w:proofErr w:type="gramStart"/>
      <w:r w:rsidRPr="00C4503D">
        <w:rPr>
          <w:bCs/>
          <w:color w:val="000000" w:themeColor="text1"/>
          <w:sz w:val="28"/>
          <w:szCs w:val="28"/>
        </w:rPr>
        <w:t xml:space="preserve">Таблицы отчетов  о проведении муниципального и зонального этапов </w:t>
      </w:r>
      <w:r w:rsidRPr="00C4503D">
        <w:rPr>
          <w:sz w:val="28"/>
          <w:szCs w:val="28"/>
        </w:rPr>
        <w:t>оформляются согласно установленной форме</w:t>
      </w:r>
      <w:r w:rsidRPr="00C4503D">
        <w:rPr>
          <w:bCs/>
          <w:color w:val="000000" w:themeColor="text1"/>
          <w:sz w:val="28"/>
          <w:szCs w:val="28"/>
        </w:rPr>
        <w:t xml:space="preserve">, подписываются руководителем главного управления образования администрации города Красноярска, руководителем главного управления по физической культуре, спорту и туризму администрации города Красноярска на основании отчетов, предоставленных территориальными отделами по районам города и отделами, </w:t>
      </w:r>
      <w:r w:rsidRPr="00C4503D">
        <w:rPr>
          <w:color w:val="000000" w:themeColor="text1"/>
          <w:sz w:val="28"/>
          <w:szCs w:val="28"/>
        </w:rPr>
        <w:t>курирующими направление «физическая культура и спорт» администраций районов</w:t>
      </w:r>
      <w:r w:rsidRPr="00C4503D">
        <w:rPr>
          <w:bCs/>
          <w:color w:val="000000" w:themeColor="text1"/>
          <w:sz w:val="28"/>
          <w:szCs w:val="28"/>
        </w:rPr>
        <w:t xml:space="preserve"> города </w:t>
      </w:r>
      <w:r w:rsidRPr="00C4503D">
        <w:rPr>
          <w:bCs/>
          <w:sz w:val="28"/>
          <w:szCs w:val="28"/>
        </w:rPr>
        <w:t>(приложение № 3).</w:t>
      </w:r>
      <w:proofErr w:type="gramEnd"/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  <w:t xml:space="preserve">Итоговые таблицы муниципального и зонального этапов размещаются на сайте главного </w:t>
      </w:r>
      <w:proofErr w:type="gramStart"/>
      <w:r w:rsidRPr="00C4503D">
        <w:rPr>
          <w:bCs/>
          <w:color w:val="000000" w:themeColor="text1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C4503D">
        <w:rPr>
          <w:bCs/>
          <w:color w:val="000000" w:themeColor="text1"/>
          <w:sz w:val="28"/>
          <w:szCs w:val="28"/>
        </w:rPr>
        <w:t>.</w:t>
      </w:r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Cs/>
          <w:i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</w:r>
      <w:r w:rsidRPr="00C4503D">
        <w:rPr>
          <w:b/>
          <w:bCs/>
          <w:color w:val="000000" w:themeColor="text1"/>
          <w:sz w:val="28"/>
          <w:szCs w:val="28"/>
        </w:rPr>
        <w:t xml:space="preserve">- </w:t>
      </w:r>
      <w:r w:rsidRPr="00C4503D">
        <w:rPr>
          <w:bCs/>
          <w:color w:val="000000" w:themeColor="text1"/>
          <w:sz w:val="28"/>
          <w:szCs w:val="28"/>
        </w:rPr>
        <w:t>4 (финальный) этап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финальные соревнования среди команд общеобразовательных учреждений Красноярского края. Финальный этап проводится </w:t>
      </w:r>
      <w:r w:rsidRPr="00C4503D">
        <w:rPr>
          <w:bCs/>
          <w:i/>
          <w:color w:val="000000"/>
          <w:sz w:val="28"/>
          <w:szCs w:val="28"/>
        </w:rPr>
        <w:t xml:space="preserve">с февраля </w:t>
      </w:r>
      <w:r w:rsidRPr="00C4503D">
        <w:rPr>
          <w:bCs/>
          <w:i/>
          <w:color w:val="000000" w:themeColor="text1"/>
          <w:sz w:val="28"/>
          <w:szCs w:val="28"/>
        </w:rPr>
        <w:t>по май 2019 года.</w:t>
      </w:r>
    </w:p>
    <w:p w:rsidR="00CC1190" w:rsidRDefault="00CC1190" w:rsidP="00CC1190">
      <w:pPr>
        <w:tabs>
          <w:tab w:val="left" w:pos="0"/>
        </w:tabs>
        <w:ind w:right="-3"/>
        <w:jc w:val="both"/>
        <w:rPr>
          <w:rFonts w:asciiTheme="minorHAnsi" w:hAnsiTheme="minorHAnsi"/>
          <w:bCs/>
          <w:i/>
          <w:color w:val="000000" w:themeColor="text1"/>
          <w:sz w:val="20"/>
          <w:szCs w:val="28"/>
        </w:rPr>
      </w:pPr>
    </w:p>
    <w:p w:rsidR="003E37E0" w:rsidRPr="007430EA" w:rsidRDefault="003E37E0" w:rsidP="00CC1190">
      <w:pPr>
        <w:tabs>
          <w:tab w:val="left" w:pos="0"/>
        </w:tabs>
        <w:ind w:right="-3"/>
        <w:jc w:val="both"/>
        <w:rPr>
          <w:rFonts w:asciiTheme="minorHAnsi" w:hAnsiTheme="minorHAnsi"/>
          <w:bCs/>
          <w:i/>
          <w:color w:val="000000" w:themeColor="text1"/>
          <w:sz w:val="20"/>
          <w:szCs w:val="28"/>
        </w:rPr>
      </w:pP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Участники мероприятия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1 этап (школьный) допускаются </w:t>
      </w:r>
      <w:r w:rsidRPr="00EB3783">
        <w:rPr>
          <w:sz w:val="28"/>
          <w:szCs w:val="28"/>
        </w:rPr>
        <w:t>обучающиеся</w:t>
      </w:r>
      <w:r w:rsidRPr="00B14505">
        <w:rPr>
          <w:bCs/>
          <w:color w:val="000000" w:themeColor="text1"/>
          <w:sz w:val="28"/>
          <w:szCs w:val="28"/>
        </w:rPr>
        <w:t xml:space="preserve"> с 1 - 11 классы.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2 этап (муниципальный) допускаются </w:t>
      </w:r>
      <w:r w:rsidRPr="00EB3783">
        <w:rPr>
          <w:sz w:val="28"/>
          <w:szCs w:val="28"/>
        </w:rPr>
        <w:t>обучающиеся</w:t>
      </w:r>
      <w:r w:rsidRPr="00EB3783">
        <w:rPr>
          <w:bCs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>с 5 - 11 классы.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3 этап (зональный) допускаются </w:t>
      </w:r>
      <w:r w:rsidRPr="00EB3783">
        <w:rPr>
          <w:sz w:val="28"/>
          <w:szCs w:val="28"/>
        </w:rPr>
        <w:t>обучающиеся</w:t>
      </w:r>
      <w:r w:rsidRPr="00B14505">
        <w:rPr>
          <w:bCs/>
          <w:color w:val="000000" w:themeColor="text1"/>
          <w:sz w:val="28"/>
          <w:szCs w:val="28"/>
        </w:rPr>
        <w:t xml:space="preserve"> с 5 - 11 классы.</w:t>
      </w:r>
    </w:p>
    <w:p w:rsidR="00CC1190" w:rsidRPr="0017375D" w:rsidRDefault="00CC1190" w:rsidP="00CC1190">
      <w:pPr>
        <w:ind w:firstLine="709"/>
        <w:jc w:val="both"/>
        <w:rPr>
          <w:sz w:val="28"/>
          <w:szCs w:val="28"/>
        </w:rPr>
      </w:pPr>
      <w:r w:rsidRPr="0017375D">
        <w:rPr>
          <w:sz w:val="28"/>
          <w:szCs w:val="28"/>
        </w:rPr>
        <w:lastRenderedPageBreak/>
        <w:t>К участию в Соревнованиях Лиги допускаются обучающиеся основной медицинской группы для занятий физической культурой, установленной в текущем учебном году.</w:t>
      </w:r>
    </w:p>
    <w:p w:rsidR="00CC1190" w:rsidRPr="0017375D" w:rsidRDefault="00CC1190" w:rsidP="00CC1190">
      <w:pPr>
        <w:ind w:firstLine="709"/>
        <w:jc w:val="both"/>
        <w:rPr>
          <w:sz w:val="28"/>
          <w:szCs w:val="28"/>
        </w:rPr>
      </w:pPr>
      <w:r w:rsidRPr="0017375D">
        <w:rPr>
          <w:sz w:val="28"/>
          <w:szCs w:val="28"/>
        </w:rPr>
        <w:t>Каждый участник должен быть осмотрен не ранее чем за 3-и дня до проведения соревнований (игр, тестирования) с оформлением медицинского заключения о допуске к участию (основание: письмо министерства здравоохранения Красноярского края № 71/03-15/3309 от 26 марта 2018 года).</w:t>
      </w:r>
    </w:p>
    <w:p w:rsidR="00CC1190" w:rsidRPr="0017375D" w:rsidRDefault="00CC1190" w:rsidP="00CC1190">
      <w:pPr>
        <w:ind w:firstLine="709"/>
        <w:jc w:val="both"/>
        <w:rPr>
          <w:sz w:val="28"/>
          <w:szCs w:val="28"/>
        </w:rPr>
      </w:pPr>
      <w:proofErr w:type="gramStart"/>
      <w:r w:rsidRPr="0017375D">
        <w:rPr>
          <w:sz w:val="28"/>
          <w:szCs w:val="28"/>
        </w:rPr>
        <w:t>Медицинский допуск оформляется врачом образовательной организации (медицинский работник учреждения здравоохранения, осуществляющий свою деятельность на базе образовательного учреждения) или участковым врачом-педиатром учреждения здравоохранения в соответствии с группой здоровья и медицинской группой для занятий физической культурой, определенными ежегодным профилактическим осмотром (основание: приказ Министерства здравоохранения Российской Федерации от 10.08.2017 года № 514-н «О Порядке проведения профилактических медицинских осмотров несовершеннолетних»).</w:t>
      </w:r>
      <w:proofErr w:type="gramEnd"/>
    </w:p>
    <w:p w:rsidR="00CC1190" w:rsidRDefault="00CC1190" w:rsidP="00CC1190">
      <w:pPr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К участию в третьем этапе </w:t>
      </w:r>
      <w:r>
        <w:rPr>
          <w:color w:val="000000" w:themeColor="text1"/>
          <w:sz w:val="28"/>
          <w:szCs w:val="28"/>
        </w:rPr>
        <w:t>(зональном</w:t>
      </w:r>
      <w:r w:rsidRPr="00B14505">
        <w:rPr>
          <w:color w:val="000000" w:themeColor="text1"/>
          <w:sz w:val="28"/>
          <w:szCs w:val="28"/>
        </w:rPr>
        <w:t>) допускаются команды юношей и девушек общеобразовательных учреждений</w:t>
      </w:r>
      <w:r>
        <w:rPr>
          <w:color w:val="000000" w:themeColor="text1"/>
          <w:sz w:val="28"/>
          <w:szCs w:val="28"/>
        </w:rPr>
        <w:t xml:space="preserve">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 xml:space="preserve">города Красноярска – победители второго этапа (муниципального) по видам спорта. </w:t>
      </w:r>
    </w:p>
    <w:p w:rsidR="00CC1190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В</w:t>
      </w:r>
      <w:r w:rsidRPr="00B14505">
        <w:rPr>
          <w:bCs/>
          <w:color w:val="000000" w:themeColor="text1"/>
          <w:sz w:val="28"/>
          <w:szCs w:val="28"/>
        </w:rPr>
        <w:t xml:space="preserve"> каждом виде спорта команда должна быть представлена учащимися одного общеобразовательного учреждения.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CC1190" w:rsidRDefault="00CC1190" w:rsidP="00CC119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4505">
        <w:rPr>
          <w:color w:val="000000" w:themeColor="text1"/>
          <w:sz w:val="28"/>
          <w:szCs w:val="28"/>
        </w:rPr>
        <w:t xml:space="preserve">Допуск участников к Соревнованиям Лиги осуществляется при наличии паспорта. Участники, не достигшие возраста 14 лет на период проведения Соревнований Лиги, допускаются по свидетельству </w:t>
      </w:r>
      <w:r w:rsidRPr="00B14505">
        <w:rPr>
          <w:color w:val="000000" w:themeColor="text1"/>
          <w:sz w:val="28"/>
          <w:szCs w:val="28"/>
          <w:shd w:val="clear" w:color="auto" w:fill="FFFFFF"/>
        </w:rPr>
        <w:t>о рождении.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Директор </w:t>
      </w:r>
      <w:r w:rsidRPr="00B14505">
        <w:rPr>
          <w:color w:val="000000" w:themeColor="text1"/>
          <w:sz w:val="28"/>
          <w:szCs w:val="28"/>
        </w:rPr>
        <w:t>общеобразовательного учреждения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Соревнований Лиги, представляющих команду учреждения. </w:t>
      </w:r>
    </w:p>
    <w:p w:rsidR="00CC1190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>Команды должны иметь единую спортивную форму для участия в церемонии открытия и закрытия Соревнований Лиги, а также, спортивную форму для участия в Соревнованиях Лиги по видам спорта.</w:t>
      </w:r>
    </w:p>
    <w:p w:rsidR="00CC1190" w:rsidRPr="0017375D" w:rsidRDefault="00CC1190" w:rsidP="00CC1190">
      <w:pPr>
        <w:ind w:firstLine="709"/>
        <w:jc w:val="both"/>
        <w:rPr>
          <w:bCs/>
          <w:sz w:val="28"/>
          <w:szCs w:val="28"/>
        </w:rPr>
      </w:pPr>
      <w:r w:rsidRPr="0017375D">
        <w:rPr>
          <w:bCs/>
          <w:sz w:val="28"/>
          <w:szCs w:val="28"/>
          <w:u w:val="single"/>
        </w:rPr>
        <w:t>Особые условия допуска к Соревнованиям Лиги</w:t>
      </w:r>
      <w:r w:rsidRPr="0017375D">
        <w:rPr>
          <w:bCs/>
          <w:sz w:val="28"/>
          <w:szCs w:val="28"/>
        </w:rPr>
        <w:t xml:space="preserve"> (осуществляется на основании решения организационного комитета и ходатайства главных судей по видам спорта): </w:t>
      </w:r>
    </w:p>
    <w:p w:rsidR="00CC1190" w:rsidRPr="0017375D" w:rsidRDefault="00CC1190" w:rsidP="00CC1190">
      <w:pPr>
        <w:ind w:firstLine="709"/>
        <w:jc w:val="both"/>
        <w:rPr>
          <w:bCs/>
          <w:sz w:val="28"/>
          <w:szCs w:val="28"/>
        </w:rPr>
      </w:pPr>
      <w:r w:rsidRPr="0017375D">
        <w:rPr>
          <w:bCs/>
          <w:sz w:val="28"/>
          <w:szCs w:val="28"/>
        </w:rPr>
        <w:t>- в случае невозможности участия (по объективным причинам) команды, занявшей первое место на муниципальном этапе, на зональный этап могут быть допущены команды, занявшие призовые места (в соответствии с последовательностью 2, 3 место).</w:t>
      </w:r>
    </w:p>
    <w:p w:rsidR="00FC4BD4" w:rsidRDefault="00CC1190" w:rsidP="00CC1190">
      <w:pPr>
        <w:ind w:firstLine="709"/>
        <w:jc w:val="both"/>
        <w:rPr>
          <w:bCs/>
          <w:sz w:val="28"/>
          <w:szCs w:val="28"/>
        </w:rPr>
      </w:pPr>
      <w:r w:rsidRPr="0017375D">
        <w:rPr>
          <w:bCs/>
          <w:sz w:val="28"/>
          <w:szCs w:val="28"/>
        </w:rPr>
        <w:t>- в случае не участия команды от одного из районов,  дополнительно на зональный этап могут быть допущены команды школ из других районов (ВНЕ ЗАЧ</w:t>
      </w:r>
      <w:r w:rsidR="00530927">
        <w:rPr>
          <w:bCs/>
          <w:sz w:val="28"/>
          <w:szCs w:val="28"/>
        </w:rPr>
        <w:t xml:space="preserve">ЕТА). Общее количество </w:t>
      </w:r>
      <w:r w:rsidRPr="0017375D">
        <w:rPr>
          <w:bCs/>
          <w:sz w:val="28"/>
          <w:szCs w:val="28"/>
        </w:rPr>
        <w:t>к</w:t>
      </w:r>
      <w:r w:rsidR="00FC4BD4">
        <w:rPr>
          <w:bCs/>
          <w:sz w:val="28"/>
          <w:szCs w:val="28"/>
        </w:rPr>
        <w:t>оманд не должно превышать 7-ми.</w:t>
      </w:r>
    </w:p>
    <w:p w:rsidR="00CC1190" w:rsidRPr="0017375D" w:rsidRDefault="00127992" w:rsidP="00CC11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Предварительное р</w:t>
      </w:r>
      <w:r w:rsidR="00CC1190" w:rsidRPr="0017375D">
        <w:rPr>
          <w:bCs/>
          <w:sz w:val="28"/>
          <w:szCs w:val="28"/>
        </w:rPr>
        <w:t xml:space="preserve">ешение по дополнительному допуску принимается главным судьей по виду программы </w:t>
      </w:r>
      <w:r>
        <w:rPr>
          <w:bCs/>
          <w:sz w:val="28"/>
          <w:szCs w:val="28"/>
        </w:rPr>
        <w:t>(</w:t>
      </w:r>
      <w:r w:rsidR="00CC1190" w:rsidRPr="0017375D">
        <w:rPr>
          <w:bCs/>
          <w:sz w:val="28"/>
          <w:szCs w:val="28"/>
        </w:rPr>
        <w:t xml:space="preserve">на заседании судейской коллегии </w:t>
      </w:r>
      <w:r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lastRenderedPageBreak/>
        <w:t>согласии заявившихся команд) и последующим ходатайством в организационный комитет.</w:t>
      </w:r>
    </w:p>
    <w:p w:rsidR="00CC1190" w:rsidRPr="00C80D8E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C80D8E">
        <w:rPr>
          <w:b/>
          <w:sz w:val="28"/>
          <w:szCs w:val="28"/>
        </w:rPr>
        <w:t>Программа мероприятия</w:t>
      </w:r>
    </w:p>
    <w:p w:rsidR="00CC1190" w:rsidRPr="00C80D8E" w:rsidRDefault="00CC1190" w:rsidP="00CC1190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 w:rsidRPr="0017375D">
        <w:rPr>
          <w:bCs/>
          <w:sz w:val="28"/>
          <w:szCs w:val="28"/>
        </w:rPr>
        <w:t>Соревнования проводятся в соответствии с действующими правилами видов спорта, а также настоящим Положением. Порядок проведения соревнований по видам спорта указан в приложении № 5.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859"/>
        <w:gridCol w:w="6"/>
        <w:gridCol w:w="2664"/>
        <w:gridCol w:w="1559"/>
      </w:tblGrid>
      <w:tr w:rsidR="00CC1190" w:rsidRPr="00EB407E" w:rsidTr="00C4503D">
        <w:tc>
          <w:tcPr>
            <w:tcW w:w="2268" w:type="dxa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C80D8E">
              <w:rPr>
                <w:b/>
              </w:rPr>
              <w:t>Вид спорта</w:t>
            </w:r>
          </w:p>
        </w:tc>
        <w:tc>
          <w:tcPr>
            <w:tcW w:w="2859" w:type="dxa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C80D8E">
              <w:rPr>
                <w:b/>
              </w:rPr>
              <w:t>Условие проведения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C80D8E">
              <w:rPr>
                <w:b/>
                <w:bCs/>
              </w:rPr>
              <w:t>Состав команды, человек</w:t>
            </w:r>
          </w:p>
        </w:tc>
        <w:tc>
          <w:tcPr>
            <w:tcW w:w="1559" w:type="dxa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17375D">
              <w:rPr>
                <w:b/>
              </w:rPr>
              <w:t>Срок проведения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БАСКЕТБОЛ 3</w:t>
            </w:r>
            <w:r w:rsidRPr="00C80D8E">
              <w:rPr>
                <w:bCs/>
                <w:szCs w:val="28"/>
                <w:lang w:val="en-US"/>
              </w:rPr>
              <w:t>x</w:t>
            </w:r>
            <w:r w:rsidRPr="00C80D8E">
              <w:rPr>
                <w:bCs/>
                <w:szCs w:val="28"/>
              </w:rPr>
              <w:t>3</w:t>
            </w:r>
          </w:p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юноши</w:t>
            </w:r>
          </w:p>
        </w:tc>
        <w:tc>
          <w:tcPr>
            <w:tcW w:w="2865" w:type="dxa"/>
            <w:gridSpan w:val="2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2003-2005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64" w:type="dxa"/>
            <w:vAlign w:val="center"/>
          </w:tcPr>
          <w:p w:rsidR="00CC1190" w:rsidRPr="00C80D8E" w:rsidRDefault="00CC1190" w:rsidP="00C4503D">
            <w:pPr>
              <w:jc w:val="center"/>
            </w:pPr>
            <w:r w:rsidRPr="00C80D8E">
              <w:rPr>
                <w:bCs/>
              </w:rPr>
              <w:t>4</w:t>
            </w:r>
            <w:r>
              <w:rPr>
                <w:bCs/>
              </w:rPr>
              <w:t xml:space="preserve"> игрока</w:t>
            </w:r>
            <w:r w:rsidRPr="00C80D8E">
              <w:rPr>
                <w:bCs/>
              </w:rPr>
              <w:t xml:space="preserve">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Январь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БАСКЕТБОЛ 3</w:t>
            </w:r>
            <w:r w:rsidRPr="00C80D8E">
              <w:rPr>
                <w:bCs/>
                <w:szCs w:val="28"/>
                <w:lang w:val="en-US"/>
              </w:rPr>
              <w:t>x</w:t>
            </w:r>
            <w:r w:rsidRPr="00C80D8E">
              <w:rPr>
                <w:bCs/>
                <w:szCs w:val="28"/>
              </w:rPr>
              <w:t>3</w:t>
            </w:r>
          </w:p>
          <w:p w:rsidR="00CC1190" w:rsidRPr="00EB407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FF0000"/>
                <w:szCs w:val="28"/>
              </w:rPr>
            </w:pPr>
            <w:r w:rsidRPr="00C80D8E">
              <w:rPr>
                <w:bCs/>
                <w:szCs w:val="28"/>
              </w:rPr>
              <w:t>девушки</w:t>
            </w:r>
          </w:p>
        </w:tc>
        <w:tc>
          <w:tcPr>
            <w:tcW w:w="2865" w:type="dxa"/>
            <w:gridSpan w:val="2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2003-2005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64" w:type="dxa"/>
            <w:vAlign w:val="center"/>
          </w:tcPr>
          <w:p w:rsidR="00CC1190" w:rsidRPr="00C80D8E" w:rsidRDefault="00CC1190" w:rsidP="00C4503D">
            <w:pPr>
              <w:jc w:val="center"/>
            </w:pPr>
            <w:r w:rsidRPr="00C80D8E">
              <w:rPr>
                <w:bCs/>
              </w:rPr>
              <w:t>4</w:t>
            </w:r>
            <w:r>
              <w:rPr>
                <w:bCs/>
              </w:rPr>
              <w:t xml:space="preserve"> игрока</w:t>
            </w:r>
            <w:r w:rsidRPr="00C80D8E">
              <w:rPr>
                <w:bCs/>
              </w:rPr>
              <w:t xml:space="preserve">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Январь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ВОЛЕЙБОЛ</w:t>
            </w:r>
          </w:p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юноши</w:t>
            </w:r>
          </w:p>
        </w:tc>
        <w:tc>
          <w:tcPr>
            <w:tcW w:w="2859" w:type="dxa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2004-2005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CC1190" w:rsidRPr="00C80D8E" w:rsidRDefault="00CC1190" w:rsidP="00C4503D">
            <w:pPr>
              <w:jc w:val="center"/>
            </w:pPr>
            <w:r w:rsidRPr="00C80D8E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Февраль 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ВОЛЕЙБОЛ</w:t>
            </w:r>
          </w:p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девушки</w:t>
            </w:r>
          </w:p>
        </w:tc>
        <w:tc>
          <w:tcPr>
            <w:tcW w:w="2859" w:type="dxa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2004-2005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CC1190" w:rsidRPr="00C80D8E" w:rsidRDefault="00CC1190" w:rsidP="00C4503D">
            <w:pPr>
              <w:jc w:val="center"/>
              <w:rPr>
                <w:rFonts w:asciiTheme="minorHAnsi" w:hAnsiTheme="minorHAnsi"/>
              </w:rPr>
            </w:pPr>
            <w:r w:rsidRPr="00C80D8E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Февраль 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КОНЬКОБЕЖНЫЙ СПОРТ</w:t>
            </w:r>
          </w:p>
          <w:p w:rsidR="00CC1190" w:rsidRPr="00EB407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FF0000"/>
                <w:szCs w:val="28"/>
              </w:rPr>
            </w:pPr>
            <w:r w:rsidRPr="00C80D8E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640D54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640D54">
              <w:rPr>
                <w:bCs/>
              </w:rPr>
              <w:t>2005-2007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640D54" w:rsidRDefault="00CC1190" w:rsidP="00C4503D">
            <w:pPr>
              <w:jc w:val="center"/>
            </w:pPr>
            <w:r w:rsidRPr="00640D54">
              <w:t xml:space="preserve">6 участников </w:t>
            </w:r>
          </w:p>
          <w:p w:rsidR="00CC1190" w:rsidRPr="00640D54" w:rsidRDefault="00CC1190" w:rsidP="00C4503D">
            <w:pPr>
              <w:jc w:val="center"/>
              <w:rPr>
                <w:bCs/>
              </w:rPr>
            </w:pPr>
            <w:r w:rsidRPr="00640D54">
              <w:t xml:space="preserve">(3 юноши, 3 девушки) и </w:t>
            </w:r>
            <w:r w:rsidRPr="00640D54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CC1190" w:rsidRPr="00640D54" w:rsidRDefault="00CC1190" w:rsidP="00C4503D">
            <w:pPr>
              <w:jc w:val="center"/>
              <w:rPr>
                <w:szCs w:val="28"/>
              </w:rPr>
            </w:pPr>
            <w:r w:rsidRPr="00640D54">
              <w:rPr>
                <w:szCs w:val="28"/>
              </w:rPr>
              <w:t>Февраль 2019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jc w:val="both"/>
              <w:rPr>
                <w:rFonts w:asciiTheme="minorHAnsi" w:hAnsiTheme="minorHAnsi"/>
                <w:bCs/>
              </w:rPr>
            </w:pPr>
            <w:r w:rsidRPr="003D3AE9">
              <w:rPr>
                <w:rFonts w:hint="eastAsia"/>
                <w:bCs/>
              </w:rPr>
              <w:t>НАСТОЛЬНЫЙ</w:t>
            </w:r>
            <w:r w:rsidRPr="003D3AE9">
              <w:rPr>
                <w:bCs/>
              </w:rPr>
              <w:t xml:space="preserve"> </w:t>
            </w:r>
            <w:r w:rsidRPr="003D3AE9">
              <w:rPr>
                <w:rFonts w:hint="eastAsia"/>
                <w:bCs/>
              </w:rPr>
              <w:t>ТЕННИС</w:t>
            </w:r>
          </w:p>
          <w:p w:rsidR="00CC1190" w:rsidRPr="003D3AE9" w:rsidRDefault="00CC1190" w:rsidP="00C4503D">
            <w:pPr>
              <w:jc w:val="both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  <w:rPr>
                <w:bCs/>
              </w:rPr>
            </w:pPr>
            <w:r w:rsidRPr="003D3AE9">
              <w:t>2003 г.р. и младше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t xml:space="preserve">5 игроков </w:t>
            </w:r>
          </w:p>
          <w:p w:rsidR="00CC1190" w:rsidRPr="003D3AE9" w:rsidRDefault="00CC1190" w:rsidP="00C4503D">
            <w:pPr>
              <w:jc w:val="center"/>
            </w:pPr>
            <w:r w:rsidRPr="003D3AE9">
              <w:t xml:space="preserve">(3 юноши, </w:t>
            </w:r>
            <w:r w:rsidRPr="0017375D">
              <w:t>2 девушки</w:t>
            </w:r>
            <w:r w:rsidRPr="003D3AE9">
              <w:t xml:space="preserve">) и </w:t>
            </w:r>
            <w:r w:rsidRPr="003D3AE9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Март </w:t>
            </w:r>
          </w:p>
          <w:p w:rsidR="00CC1190" w:rsidRPr="00EB407E" w:rsidRDefault="00CC1190" w:rsidP="00C4503D">
            <w:pPr>
              <w:jc w:val="center"/>
              <w:rPr>
                <w:color w:val="FF0000"/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  <w:vAlign w:val="center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17375D">
              <w:rPr>
                <w:bCs/>
              </w:rPr>
              <w:t>ШАШКИ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FF0000"/>
              </w:rPr>
            </w:pPr>
            <w:r w:rsidRPr="003D3AE9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  <w:rPr>
                <w:bCs/>
              </w:rPr>
            </w:pPr>
            <w:r w:rsidRPr="003D3AE9">
              <w:t>2005 г.р. и младше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t xml:space="preserve">4 игрока </w:t>
            </w:r>
          </w:p>
          <w:p w:rsidR="00CC1190" w:rsidRPr="003D3AE9" w:rsidRDefault="00CC1190" w:rsidP="00C4503D">
            <w:pPr>
              <w:jc w:val="center"/>
            </w:pPr>
            <w:r w:rsidRPr="003D3AE9">
              <w:t xml:space="preserve">(3 юноши, 1 девушка) и </w:t>
            </w:r>
            <w:r w:rsidRPr="003D3AE9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Март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МИНИ-ФУТБОЛ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юноши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2003-2005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Апрель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МИНИ-ФУТБОЛ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2003-2005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Апрель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РЕГБИ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2006-2008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t>9</w:t>
            </w:r>
            <w:r w:rsidRPr="003D3AE9">
              <w:rPr>
                <w:bCs/>
              </w:rPr>
              <w:t xml:space="preserve">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Апрель </w:t>
            </w:r>
          </w:p>
          <w:p w:rsidR="00CC1190" w:rsidRPr="00EB407E" w:rsidRDefault="00CC1190" w:rsidP="00C4503D">
            <w:pPr>
              <w:jc w:val="center"/>
              <w:rPr>
                <w:color w:val="FF0000"/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</w:tbl>
    <w:p w:rsidR="00CC1190" w:rsidRDefault="00CC1190" w:rsidP="006A3F7A">
      <w:pPr>
        <w:pStyle w:val="aa"/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К участию в четвертом этапе (финальный) Соревнований Лиги по таким видам спорта как: </w:t>
      </w:r>
      <w:r w:rsidRPr="00EB407E">
        <w:rPr>
          <w:b/>
          <w:bCs/>
          <w:sz w:val="28"/>
          <w:szCs w:val="28"/>
        </w:rPr>
        <w:t>лыжные гонки, легкая атлетика, хоккей</w:t>
      </w:r>
      <w:r>
        <w:rPr>
          <w:b/>
          <w:bCs/>
          <w:sz w:val="28"/>
          <w:szCs w:val="28"/>
        </w:rPr>
        <w:t xml:space="preserve">, </w:t>
      </w:r>
      <w:r w:rsidRPr="0017375D">
        <w:rPr>
          <w:b/>
          <w:bCs/>
          <w:sz w:val="28"/>
          <w:szCs w:val="28"/>
        </w:rPr>
        <w:t>плавание</w:t>
      </w:r>
      <w:r w:rsidRPr="00B14505">
        <w:rPr>
          <w:b/>
          <w:bCs/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>до</w:t>
      </w:r>
      <w:r>
        <w:rPr>
          <w:bCs/>
          <w:color w:val="000000" w:themeColor="text1"/>
          <w:sz w:val="28"/>
          <w:szCs w:val="28"/>
        </w:rPr>
        <w:t>пускаются команды - победители</w:t>
      </w:r>
      <w:r w:rsidRPr="00B14505">
        <w:rPr>
          <w:bCs/>
          <w:color w:val="000000" w:themeColor="text1"/>
          <w:sz w:val="28"/>
          <w:szCs w:val="28"/>
        </w:rPr>
        <w:t xml:space="preserve"> второго этапа (муниципальный)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B14505">
        <w:rPr>
          <w:bCs/>
          <w:color w:val="000000" w:themeColor="text1"/>
          <w:sz w:val="28"/>
          <w:szCs w:val="28"/>
        </w:rPr>
        <w:t xml:space="preserve">Формирование команд по этим видам программы для участия в финальных Соревнованиях Лиги осуществляется согласно положению о проведении соревнований среди команд общеобразовательных организаций Красноярского края «Школьная спортивная лига», </w:t>
      </w:r>
      <w:r w:rsidRPr="00BD0A26">
        <w:rPr>
          <w:bCs/>
          <w:sz w:val="28"/>
          <w:szCs w:val="28"/>
        </w:rPr>
        <w:t>краевого этапа</w:t>
      </w:r>
      <w:r w:rsidRPr="00B14505">
        <w:rPr>
          <w:bCs/>
          <w:color w:val="000000" w:themeColor="text1"/>
          <w:sz w:val="28"/>
          <w:szCs w:val="28"/>
        </w:rPr>
        <w:t xml:space="preserve"> Всероссийских спортивных игр школьников «Прези</w:t>
      </w:r>
      <w:r>
        <w:rPr>
          <w:bCs/>
          <w:color w:val="000000" w:themeColor="text1"/>
          <w:sz w:val="28"/>
          <w:szCs w:val="28"/>
        </w:rPr>
        <w:t>дентские спортивные игры» в 2018-2019</w:t>
      </w:r>
      <w:r w:rsidRPr="00B14505">
        <w:rPr>
          <w:bCs/>
          <w:color w:val="000000" w:themeColor="text1"/>
          <w:sz w:val="28"/>
          <w:szCs w:val="28"/>
        </w:rPr>
        <w:t xml:space="preserve"> учебном году.</w:t>
      </w:r>
    </w:p>
    <w:p w:rsidR="00CC1190" w:rsidRDefault="00CC1190" w:rsidP="00CC1190">
      <w:pPr>
        <w:pStyle w:val="aa"/>
        <w:ind w:firstLine="709"/>
        <w:rPr>
          <w:bCs/>
          <w:color w:val="000000" w:themeColor="text1"/>
          <w:sz w:val="20"/>
          <w:szCs w:val="28"/>
        </w:rPr>
      </w:pPr>
    </w:p>
    <w:p w:rsidR="003E37E0" w:rsidRPr="007430EA" w:rsidRDefault="003E37E0" w:rsidP="00CC1190">
      <w:pPr>
        <w:pStyle w:val="aa"/>
        <w:ind w:firstLine="709"/>
        <w:rPr>
          <w:bCs/>
          <w:color w:val="000000" w:themeColor="text1"/>
          <w:sz w:val="20"/>
          <w:szCs w:val="28"/>
        </w:rPr>
      </w:pP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Награждение</w:t>
      </w:r>
    </w:p>
    <w:p w:rsidR="00CC1190" w:rsidRDefault="00CC1190" w:rsidP="00142609">
      <w:pPr>
        <w:pStyle w:val="aa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713986">
        <w:rPr>
          <w:sz w:val="28"/>
          <w:szCs w:val="28"/>
          <w:shd w:val="clear" w:color="auto" w:fill="FFFFFF"/>
        </w:rPr>
        <w:t>Команды победители и призеры награждаются Кубками и грамотами, участники - медалями и грамотами, представители команд - грамотами.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Pr="00B14505">
        <w:rPr>
          <w:b/>
          <w:color w:val="000000" w:themeColor="text1"/>
          <w:sz w:val="28"/>
          <w:szCs w:val="28"/>
        </w:rPr>
        <w:t>беспечение безопасности участников и зрителей</w:t>
      </w:r>
    </w:p>
    <w:p w:rsidR="00CC1190" w:rsidRPr="00B14505" w:rsidRDefault="00CC1190" w:rsidP="00A24E44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Соревнования Лиги проводятся на спортсооружениях города Красноярска, отвечающих требованиям соответствующих нормативных </w:t>
      </w:r>
      <w:r w:rsidRPr="00B14505">
        <w:rPr>
          <w:color w:val="000000" w:themeColor="text1"/>
          <w:sz w:val="28"/>
          <w:szCs w:val="28"/>
        </w:rPr>
        <w:lastRenderedPageBreak/>
        <w:t xml:space="preserve">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CC1190" w:rsidRPr="00B14505" w:rsidRDefault="00CC1190" w:rsidP="00A24E44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rFonts w:asciiTheme="minorHAnsi" w:hAnsiTheme="minorHAnsi"/>
          <w:iCs/>
          <w:color w:val="000000" w:themeColor="text1"/>
          <w:sz w:val="28"/>
          <w:szCs w:val="28"/>
        </w:rPr>
        <w:tab/>
      </w:r>
      <w:r w:rsidRPr="00B14505">
        <w:rPr>
          <w:iCs/>
          <w:color w:val="000000" w:themeColor="text1"/>
          <w:sz w:val="28"/>
          <w:szCs w:val="28"/>
        </w:rPr>
        <w:t>Участники, представители и зрители должны соблюдать порядок и неукоснительно выполнять требования судей.</w:t>
      </w:r>
    </w:p>
    <w:p w:rsidR="00CC1190" w:rsidRPr="00B14505" w:rsidRDefault="00CC1190" w:rsidP="00A24E44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bCs/>
          <w:iCs/>
          <w:color w:val="000000" w:themeColor="text1"/>
          <w:sz w:val="28"/>
          <w:szCs w:val="28"/>
        </w:rPr>
        <w:tab/>
        <w:t>Организаторы</w:t>
      </w:r>
      <w:r w:rsidRPr="00B14505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Pr="00B14505">
        <w:rPr>
          <w:bCs/>
          <w:iCs/>
          <w:color w:val="000000" w:themeColor="text1"/>
          <w:sz w:val="28"/>
          <w:szCs w:val="28"/>
        </w:rPr>
        <w:t>Соревнований Лиги о</w:t>
      </w:r>
      <w:r w:rsidRPr="00B14505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>
        <w:rPr>
          <w:iCs/>
          <w:color w:val="000000" w:themeColor="text1"/>
          <w:sz w:val="28"/>
          <w:szCs w:val="28"/>
        </w:rPr>
        <w:t>4</w:t>
      </w:r>
      <w:r w:rsidRPr="00B14505">
        <w:rPr>
          <w:iCs/>
          <w:color w:val="000000" w:themeColor="text1"/>
          <w:sz w:val="28"/>
          <w:szCs w:val="28"/>
        </w:rPr>
        <w:t>).</w:t>
      </w:r>
    </w:p>
    <w:p w:rsidR="00CC1190" w:rsidRPr="00B14505" w:rsidRDefault="00CC1190" w:rsidP="00A24E44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B14505">
        <w:rPr>
          <w:iCs/>
          <w:color w:val="000000" w:themeColor="text1"/>
          <w:sz w:val="28"/>
          <w:szCs w:val="28"/>
        </w:rPr>
        <w:tab/>
        <w:t>Соревнования Лиги не проводится без медицинского обеспечения.</w:t>
      </w:r>
    </w:p>
    <w:p w:rsidR="00CC1190" w:rsidRPr="00B14505" w:rsidRDefault="00CC1190" w:rsidP="00A24E44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B14505">
        <w:rPr>
          <w:color w:val="000000" w:themeColor="text1"/>
          <w:sz w:val="28"/>
          <w:szCs w:val="28"/>
        </w:rPr>
        <w:t xml:space="preserve">Организаторы </w:t>
      </w:r>
      <w:r w:rsidRPr="00B14505">
        <w:rPr>
          <w:iCs/>
          <w:color w:val="000000" w:themeColor="text1"/>
          <w:sz w:val="28"/>
          <w:szCs w:val="28"/>
        </w:rPr>
        <w:t xml:space="preserve">Соревнований Лиги </w:t>
      </w:r>
      <w:r w:rsidRPr="00B14505">
        <w:rPr>
          <w:color w:val="000000" w:themeColor="text1"/>
          <w:sz w:val="28"/>
          <w:szCs w:val="28"/>
        </w:rPr>
        <w:t xml:space="preserve">оставляют право за собой изменить сроки проведения видов программы  </w:t>
      </w:r>
      <w:r w:rsidRPr="00B14505">
        <w:rPr>
          <w:iCs/>
          <w:color w:val="000000" w:themeColor="text1"/>
          <w:sz w:val="28"/>
          <w:szCs w:val="28"/>
        </w:rPr>
        <w:t>в случаях неблагоприятных погодных и эпидемиологических условий в городе Красноярске.</w:t>
      </w:r>
    </w:p>
    <w:p w:rsidR="00A24E44" w:rsidRDefault="00CC1190" w:rsidP="00A24E44">
      <w:pPr>
        <w:pStyle w:val="aa"/>
        <w:numPr>
          <w:ilvl w:val="0"/>
          <w:numId w:val="3"/>
        </w:numPr>
        <w:spacing w:after="0"/>
        <w:ind w:left="709" w:firstLine="0"/>
        <w:jc w:val="center"/>
        <w:rPr>
          <w:b/>
          <w:color w:val="000000" w:themeColor="text1"/>
          <w:sz w:val="28"/>
          <w:szCs w:val="28"/>
        </w:rPr>
      </w:pPr>
      <w:r w:rsidRPr="00A24E44">
        <w:rPr>
          <w:b/>
          <w:color w:val="000000" w:themeColor="text1"/>
          <w:sz w:val="28"/>
          <w:szCs w:val="28"/>
        </w:rPr>
        <w:t>Предотвращение противоправного влияния</w:t>
      </w:r>
    </w:p>
    <w:p w:rsidR="00A24E44" w:rsidRDefault="00A24E44" w:rsidP="00A24E44">
      <w:pPr>
        <w:pStyle w:val="aa"/>
        <w:spacing w:after="0"/>
        <w:ind w:left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</w:t>
      </w:r>
      <w:r w:rsidR="00CC1190" w:rsidRPr="00A24E44">
        <w:rPr>
          <w:b/>
          <w:color w:val="000000" w:themeColor="text1"/>
          <w:sz w:val="28"/>
          <w:szCs w:val="28"/>
        </w:rPr>
        <w:t>а результаты официальных спортивных соревнований</w:t>
      </w:r>
    </w:p>
    <w:p w:rsidR="00CC1190" w:rsidRPr="00A24E44" w:rsidRDefault="00CC1190" w:rsidP="00A24E44">
      <w:pPr>
        <w:pStyle w:val="aa"/>
        <w:spacing w:after="0"/>
        <w:ind w:left="709"/>
        <w:jc w:val="center"/>
        <w:rPr>
          <w:b/>
          <w:color w:val="000000" w:themeColor="text1"/>
          <w:sz w:val="28"/>
          <w:szCs w:val="28"/>
        </w:rPr>
      </w:pPr>
      <w:r w:rsidRPr="00A24E44">
        <w:rPr>
          <w:b/>
          <w:color w:val="000000" w:themeColor="text1"/>
          <w:sz w:val="28"/>
          <w:szCs w:val="28"/>
        </w:rPr>
        <w:t>и борьба с ними</w:t>
      </w:r>
    </w:p>
    <w:p w:rsidR="00CC1190" w:rsidRPr="00B14505" w:rsidRDefault="00CC1190" w:rsidP="00A24E44">
      <w:pPr>
        <w:pStyle w:val="aa"/>
        <w:ind w:firstLine="709"/>
        <w:jc w:val="both"/>
        <w:rPr>
          <w:iCs/>
          <w:color w:val="000000" w:themeColor="text1"/>
          <w:sz w:val="28"/>
          <w:szCs w:val="28"/>
        </w:rPr>
      </w:pPr>
      <w:r w:rsidRPr="00B14505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bCs/>
          <w:color w:val="000000" w:themeColor="text1"/>
          <w:sz w:val="28"/>
          <w:szCs w:val="28"/>
        </w:rPr>
        <w:t>Страхование участников</w:t>
      </w:r>
    </w:p>
    <w:p w:rsidR="00CC1190" w:rsidRPr="00B14505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CC1190" w:rsidRPr="00F66308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CC1190" w:rsidRDefault="00CC1190" w:rsidP="001C1B9F">
      <w:pPr>
        <w:pStyle w:val="aa"/>
        <w:spacing w:after="0"/>
        <w:jc w:val="both"/>
        <w:rPr>
          <w:b/>
          <w:color w:val="000000" w:themeColor="text1"/>
          <w:sz w:val="20"/>
          <w:szCs w:val="28"/>
        </w:rPr>
      </w:pP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Условия финансирования</w:t>
      </w:r>
    </w:p>
    <w:p w:rsidR="00CC1190" w:rsidRPr="00B14505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Расходы, связанные с </w:t>
      </w:r>
      <w:r>
        <w:rPr>
          <w:color w:val="000000" w:themeColor="text1"/>
          <w:sz w:val="28"/>
          <w:szCs w:val="28"/>
        </w:rPr>
        <w:t>проведением первого этапа</w:t>
      </w:r>
      <w:r w:rsidRPr="00B14505">
        <w:rPr>
          <w:color w:val="000000" w:themeColor="text1"/>
          <w:sz w:val="28"/>
          <w:szCs w:val="28"/>
        </w:rPr>
        <w:t xml:space="preserve"> (</w:t>
      </w:r>
      <w:proofErr w:type="gramStart"/>
      <w:r w:rsidRPr="00B14505">
        <w:rPr>
          <w:color w:val="000000" w:themeColor="text1"/>
          <w:sz w:val="28"/>
          <w:szCs w:val="28"/>
        </w:rPr>
        <w:t>школьный</w:t>
      </w:r>
      <w:proofErr w:type="gramEnd"/>
      <w:r w:rsidRPr="00B14505">
        <w:rPr>
          <w:color w:val="000000" w:themeColor="text1"/>
          <w:sz w:val="28"/>
          <w:szCs w:val="28"/>
        </w:rPr>
        <w:t>) несут общеобразовательные учреждения</w:t>
      </w:r>
      <w:r>
        <w:rPr>
          <w:color w:val="000000" w:themeColor="text1"/>
          <w:sz w:val="28"/>
          <w:szCs w:val="28"/>
        </w:rPr>
        <w:t xml:space="preserve">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 xml:space="preserve">города Красноярска в рамках расходов, предусмотренных на обеспечение деятельности </w:t>
      </w:r>
      <w:r>
        <w:rPr>
          <w:color w:val="000000" w:themeColor="text1"/>
          <w:sz w:val="28"/>
          <w:szCs w:val="28"/>
        </w:rPr>
        <w:t>обще</w:t>
      </w:r>
      <w:r w:rsidRPr="00B14505">
        <w:rPr>
          <w:color w:val="000000" w:themeColor="text1"/>
          <w:sz w:val="28"/>
          <w:szCs w:val="28"/>
        </w:rPr>
        <w:t>образовательных учреждений.</w:t>
      </w:r>
    </w:p>
    <w:p w:rsidR="00CC1190" w:rsidRPr="00B14505" w:rsidRDefault="00CC1190" w:rsidP="001C1B9F">
      <w:pPr>
        <w:pStyle w:val="aa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Расходы, связанные с оплатой работы судейских и комендантских бригад, медицинским обеспечением, награждением на </w:t>
      </w:r>
      <w:r w:rsidRPr="003F2963">
        <w:rPr>
          <w:sz w:val="28"/>
          <w:szCs w:val="28"/>
        </w:rPr>
        <w:t>втором этапе (</w:t>
      </w:r>
      <w:proofErr w:type="gramStart"/>
      <w:r w:rsidRPr="003F2963">
        <w:rPr>
          <w:sz w:val="28"/>
          <w:szCs w:val="28"/>
        </w:rPr>
        <w:t>муниципальный</w:t>
      </w:r>
      <w:proofErr w:type="gramEnd"/>
      <w:r w:rsidRPr="003F2963">
        <w:rPr>
          <w:sz w:val="28"/>
          <w:szCs w:val="28"/>
        </w:rPr>
        <w:t>) несут администрации районов.</w:t>
      </w:r>
    </w:p>
    <w:p w:rsidR="00CC1190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Расходы, связанные с оплатой работы судейских и комендантских бригад, медицинским обеспечением, награждением </w:t>
      </w:r>
      <w:r w:rsidRPr="00713986">
        <w:rPr>
          <w:sz w:val="28"/>
          <w:szCs w:val="28"/>
        </w:rPr>
        <w:t>(Кубки, медали, грамоты)</w:t>
      </w:r>
      <w:r w:rsidRPr="00B14505">
        <w:rPr>
          <w:color w:val="000000" w:themeColor="text1"/>
          <w:sz w:val="28"/>
          <w:szCs w:val="28"/>
        </w:rPr>
        <w:t xml:space="preserve"> на третьем этапе (зональный) </w:t>
      </w:r>
      <w:r>
        <w:rPr>
          <w:color w:val="000000" w:themeColor="text1"/>
          <w:sz w:val="28"/>
          <w:szCs w:val="28"/>
        </w:rPr>
        <w:t>несет МАУ «Центр спортивных клубов</w:t>
      </w:r>
      <w:r w:rsidRPr="00B14505">
        <w:rPr>
          <w:color w:val="000000" w:themeColor="text1"/>
          <w:sz w:val="28"/>
          <w:szCs w:val="28"/>
        </w:rPr>
        <w:t>».</w:t>
      </w:r>
    </w:p>
    <w:p w:rsidR="00CC1190" w:rsidRPr="00B14505" w:rsidRDefault="00CC1190" w:rsidP="00CC1190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Протесты</w:t>
      </w:r>
    </w:p>
    <w:p w:rsidR="00CC1190" w:rsidRPr="00B14505" w:rsidRDefault="00CC1190" w:rsidP="003E37E0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Соревнований Лиги, может быть подан представителем команды в письменном виде на имя главного судьи вида программы с указанием пунктов, вида соревнований настоящего Положения, которые протестующий считает нарушенными, </w:t>
      </w:r>
      <w:r w:rsidRPr="00B14505">
        <w:rPr>
          <w:color w:val="000000" w:themeColor="text1"/>
          <w:sz w:val="28"/>
          <w:szCs w:val="28"/>
        </w:rPr>
        <w:t xml:space="preserve">даты </w:t>
      </w:r>
      <w:r w:rsidRPr="00B14505">
        <w:rPr>
          <w:color w:val="000000" w:themeColor="text1"/>
          <w:sz w:val="28"/>
          <w:szCs w:val="28"/>
        </w:rPr>
        <w:lastRenderedPageBreak/>
        <w:t>и точного времени подачи протеста</w:t>
      </w:r>
      <w:r w:rsidRPr="00B14505">
        <w:rPr>
          <w:bCs/>
          <w:color w:val="000000" w:themeColor="text1"/>
          <w:sz w:val="28"/>
          <w:szCs w:val="28"/>
        </w:rPr>
        <w:t>. З</w:t>
      </w:r>
      <w:r w:rsidRPr="00B14505">
        <w:rPr>
          <w:color w:val="000000" w:themeColor="text1"/>
          <w:sz w:val="28"/>
          <w:szCs w:val="28"/>
        </w:rPr>
        <w:t>атем в течение 30 минут после окончания соревнований оформляется протест.</w:t>
      </w:r>
    </w:p>
    <w:p w:rsidR="00CC1190" w:rsidRPr="00B14505" w:rsidRDefault="00CC1190" w:rsidP="003E37E0">
      <w:pPr>
        <w:ind w:firstLine="709"/>
        <w:jc w:val="both"/>
        <w:rPr>
          <w:color w:val="000000" w:themeColor="text1"/>
        </w:rPr>
      </w:pPr>
      <w:r w:rsidRPr="00B14505">
        <w:rPr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</w:t>
      </w:r>
      <w:r w:rsidRPr="00B14505">
        <w:rPr>
          <w:color w:val="000000" w:themeColor="text1"/>
          <w:sz w:val="28"/>
          <w:szCs w:val="28"/>
        </w:rPr>
        <w:br/>
        <w:t xml:space="preserve">не рассматриваются. </w:t>
      </w:r>
      <w:r w:rsidRPr="00B14505">
        <w:rPr>
          <w:bCs/>
          <w:color w:val="000000" w:themeColor="text1"/>
          <w:sz w:val="28"/>
          <w:szCs w:val="28"/>
        </w:rPr>
        <w:t xml:space="preserve">Решение по протесту излагается в виде резолюции </w:t>
      </w:r>
      <w:r w:rsidRPr="00B14505">
        <w:rPr>
          <w:bCs/>
          <w:color w:val="000000" w:themeColor="text1"/>
          <w:sz w:val="28"/>
          <w:szCs w:val="28"/>
        </w:rPr>
        <w:br/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Заявки на участие</w:t>
      </w:r>
    </w:p>
    <w:p w:rsidR="00CC1190" w:rsidRPr="002D5DA4" w:rsidRDefault="00CC1190" w:rsidP="003E37E0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Заявки по форме (приложение № 1) предоставляются на заседании судейских коллегий по видам программы Соревнований Лиги</w:t>
      </w:r>
      <w:r>
        <w:rPr>
          <w:color w:val="000000" w:themeColor="text1"/>
          <w:sz w:val="28"/>
          <w:szCs w:val="28"/>
        </w:rPr>
        <w:t xml:space="preserve">. К заявке в обязательном порядке прилагается </w:t>
      </w:r>
      <w:r w:rsidRPr="002D5DA4">
        <w:rPr>
          <w:bCs/>
          <w:sz w:val="28"/>
          <w:szCs w:val="28"/>
        </w:rPr>
        <w:t>копия протокола второго (муниципального) этапа.</w:t>
      </w:r>
    </w:p>
    <w:p w:rsidR="00CC1190" w:rsidRPr="00B14505" w:rsidRDefault="00CC1190" w:rsidP="003E37E0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B14505">
        <w:rPr>
          <w:color w:val="000000" w:themeColor="text1"/>
          <w:sz w:val="28"/>
          <w:szCs w:val="28"/>
        </w:rPr>
        <w:t xml:space="preserve">есто проведения: главное управление по физической культуре, спорту и туризму администрации </w:t>
      </w:r>
      <w:proofErr w:type="gramStart"/>
      <w:r w:rsidRPr="00B14505">
        <w:rPr>
          <w:color w:val="000000" w:themeColor="text1"/>
          <w:sz w:val="28"/>
          <w:szCs w:val="28"/>
        </w:rPr>
        <w:t>г</w:t>
      </w:r>
      <w:proofErr w:type="gramEnd"/>
      <w:r w:rsidRPr="00B14505">
        <w:rPr>
          <w:color w:val="000000" w:themeColor="text1"/>
          <w:sz w:val="28"/>
          <w:szCs w:val="28"/>
        </w:rPr>
        <w:t>. Красноярска, ул. Марковского, 43, конференц-</w:t>
      </w:r>
      <w:r>
        <w:rPr>
          <w:color w:val="000000" w:themeColor="text1"/>
          <w:sz w:val="28"/>
          <w:szCs w:val="28"/>
        </w:rPr>
        <w:t>зал</w:t>
      </w:r>
      <w:r w:rsidRPr="00B14505">
        <w:rPr>
          <w:color w:val="000000" w:themeColor="text1"/>
          <w:sz w:val="28"/>
          <w:szCs w:val="28"/>
        </w:rPr>
        <w:t>.</w:t>
      </w:r>
    </w:p>
    <w:p w:rsidR="00CC1190" w:rsidRPr="006154B8" w:rsidRDefault="00CC1190" w:rsidP="003E37E0">
      <w:pPr>
        <w:pStyle w:val="aa"/>
        <w:spacing w:after="0"/>
        <w:ind w:firstLine="709"/>
        <w:jc w:val="both"/>
        <w:rPr>
          <w:color w:val="FF0000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Сроки и время заседаний судейских коллегий по видам программы Соревнований Лиги </w:t>
      </w:r>
      <w:r w:rsidRPr="007430EA">
        <w:rPr>
          <w:color w:val="000000" w:themeColor="text1"/>
          <w:sz w:val="28"/>
          <w:szCs w:val="28"/>
        </w:rPr>
        <w:t>сообщаются дополнительно</w:t>
      </w:r>
      <w:r>
        <w:rPr>
          <w:color w:val="000000" w:themeColor="text1"/>
          <w:sz w:val="28"/>
          <w:szCs w:val="28"/>
        </w:rPr>
        <w:t>.</w:t>
      </w:r>
    </w:p>
    <w:p w:rsidR="00CC1190" w:rsidRPr="007430EA" w:rsidRDefault="00CC1190" w:rsidP="003E37E0">
      <w:pPr>
        <w:pStyle w:val="aa"/>
        <w:spacing w:after="0"/>
        <w:ind w:firstLine="709"/>
        <w:jc w:val="both"/>
        <w:rPr>
          <w:sz w:val="28"/>
          <w:szCs w:val="28"/>
        </w:rPr>
      </w:pPr>
      <w:r w:rsidRPr="007430EA">
        <w:rPr>
          <w:sz w:val="28"/>
          <w:szCs w:val="28"/>
        </w:rPr>
        <w:t xml:space="preserve">Организаторы второго (муниципального) этапа Соревнований Лиги не позднее следующего дня после проведения Соревнований Лиги направляют копии протоколов по каждому виду программы Соревнований Лиги Организаторам третьего (зонального) этапа. </w:t>
      </w:r>
    </w:p>
    <w:p w:rsidR="00CC1190" w:rsidRPr="007430EA" w:rsidRDefault="00CC1190" w:rsidP="003E37E0">
      <w:pPr>
        <w:pStyle w:val="aa"/>
        <w:spacing w:after="0"/>
        <w:ind w:firstLine="709"/>
        <w:jc w:val="both"/>
        <w:rPr>
          <w:sz w:val="28"/>
          <w:szCs w:val="28"/>
        </w:rPr>
      </w:pPr>
      <w:r w:rsidRPr="007430EA">
        <w:rPr>
          <w:sz w:val="28"/>
          <w:szCs w:val="28"/>
        </w:rPr>
        <w:t>Данная процедура обеспечивает своевременное проведение заявочной кампании для участия в третьем (зональном) этапе и четвертом (финальном) этапе Соревнований Лиги.</w:t>
      </w:r>
    </w:p>
    <w:p w:rsidR="00CC1190" w:rsidRPr="006154B8" w:rsidRDefault="00CC1190" w:rsidP="003E37E0">
      <w:pPr>
        <w:pStyle w:val="aa"/>
        <w:spacing w:after="0"/>
        <w:ind w:firstLine="709"/>
        <w:jc w:val="both"/>
        <w:rPr>
          <w:sz w:val="28"/>
          <w:szCs w:val="28"/>
        </w:rPr>
      </w:pPr>
      <w:r w:rsidRPr="007430EA">
        <w:rPr>
          <w:sz w:val="28"/>
          <w:szCs w:val="28"/>
        </w:rPr>
        <w:t>Копии протоколов  по каждому виду программы Соревнований Лиги второго (муниципального) этапа направляются по адресам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6154B8">
          <w:rPr>
            <w:rStyle w:val="af4"/>
            <w:sz w:val="28"/>
            <w:szCs w:val="28"/>
            <w:shd w:val="clear" w:color="auto" w:fill="FFFFFF"/>
          </w:rPr>
          <w:t>ermolaev@krassport.admkrsk.ru</w:t>
        </w:r>
      </w:hyperlink>
      <w:r w:rsidRPr="006154B8">
        <w:rPr>
          <w:sz w:val="28"/>
          <w:szCs w:val="28"/>
          <w:shd w:val="clear" w:color="auto" w:fill="FFFFFF"/>
        </w:rPr>
        <w:t xml:space="preserve">, </w:t>
      </w:r>
      <w:hyperlink r:id="rId9" w:history="1">
        <w:r w:rsidRPr="006154B8">
          <w:rPr>
            <w:rStyle w:val="af4"/>
            <w:sz w:val="28"/>
            <w:szCs w:val="28"/>
            <w:lang w:val="en-US"/>
          </w:rPr>
          <w:t>anestis</w:t>
        </w:r>
        <w:r w:rsidRPr="006154B8">
          <w:rPr>
            <w:rStyle w:val="af4"/>
            <w:sz w:val="28"/>
            <w:szCs w:val="28"/>
          </w:rPr>
          <w:t>34@</w:t>
        </w:r>
        <w:r w:rsidRPr="006154B8">
          <w:rPr>
            <w:rStyle w:val="af4"/>
            <w:sz w:val="28"/>
            <w:szCs w:val="28"/>
            <w:lang w:val="en-US"/>
          </w:rPr>
          <w:t>mail</w:t>
        </w:r>
        <w:r w:rsidRPr="006154B8">
          <w:rPr>
            <w:rStyle w:val="af4"/>
            <w:sz w:val="28"/>
            <w:szCs w:val="28"/>
          </w:rPr>
          <w:t>.</w:t>
        </w:r>
        <w:r w:rsidRPr="006154B8">
          <w:rPr>
            <w:rStyle w:val="af4"/>
            <w:sz w:val="28"/>
            <w:szCs w:val="28"/>
            <w:lang w:val="en-US"/>
          </w:rPr>
          <w:t>ru</w:t>
        </w:r>
      </w:hyperlink>
      <w:r w:rsidRPr="006154B8">
        <w:rPr>
          <w:sz w:val="28"/>
          <w:szCs w:val="28"/>
        </w:rPr>
        <w:t>.</w:t>
      </w:r>
    </w:p>
    <w:p w:rsidR="00CC1190" w:rsidRDefault="00CC1190" w:rsidP="00CC1190">
      <w:pPr>
        <w:rPr>
          <w:i/>
          <w:color w:val="000000" w:themeColor="text1"/>
          <w:sz w:val="20"/>
        </w:rPr>
      </w:pPr>
    </w:p>
    <w:p w:rsidR="00CC1190" w:rsidRPr="00836FE2" w:rsidRDefault="00CC1190" w:rsidP="00CC1190">
      <w:pPr>
        <w:pStyle w:val="aa"/>
        <w:rPr>
          <w:i/>
          <w:color w:val="000000" w:themeColor="text1"/>
          <w:sz w:val="20"/>
        </w:rPr>
      </w:pPr>
      <w:r w:rsidRPr="00B14505">
        <w:rPr>
          <w:i/>
          <w:color w:val="000000" w:themeColor="text1"/>
          <w:sz w:val="20"/>
        </w:rPr>
        <w:t>Ермолаев Константин Юрьевич</w:t>
      </w:r>
      <w:r>
        <w:rPr>
          <w:i/>
          <w:color w:val="000000" w:themeColor="text1"/>
          <w:sz w:val="20"/>
        </w:rPr>
        <w:t xml:space="preserve">, </w:t>
      </w:r>
      <w:r w:rsidRPr="00B14505">
        <w:rPr>
          <w:i/>
          <w:color w:val="000000" w:themeColor="text1"/>
          <w:sz w:val="20"/>
        </w:rPr>
        <w:t>222 39 19</w:t>
      </w:r>
    </w:p>
    <w:p w:rsidR="00CC1190" w:rsidRDefault="00CC1190" w:rsidP="00CC1190">
      <w:pPr>
        <w:pStyle w:val="aa"/>
        <w:rPr>
          <w:i/>
          <w:color w:val="000000" w:themeColor="text1"/>
          <w:sz w:val="20"/>
          <w:szCs w:val="28"/>
        </w:rPr>
      </w:pPr>
      <w:r w:rsidRPr="00B14505">
        <w:rPr>
          <w:i/>
          <w:color w:val="000000" w:themeColor="text1"/>
          <w:sz w:val="20"/>
          <w:szCs w:val="28"/>
        </w:rPr>
        <w:t>П</w:t>
      </w:r>
      <w:r>
        <w:rPr>
          <w:i/>
          <w:color w:val="000000" w:themeColor="text1"/>
          <w:sz w:val="20"/>
          <w:szCs w:val="28"/>
        </w:rPr>
        <w:t xml:space="preserve">отапова Анастасия Владимировна, </w:t>
      </w:r>
      <w:r w:rsidR="003E37E0">
        <w:rPr>
          <w:i/>
          <w:color w:val="000000" w:themeColor="text1"/>
          <w:sz w:val="20"/>
          <w:szCs w:val="28"/>
        </w:rPr>
        <w:t xml:space="preserve">Рогачев Глеб Владимирович, </w:t>
      </w:r>
      <w:r w:rsidRPr="00B14505">
        <w:rPr>
          <w:i/>
          <w:color w:val="000000" w:themeColor="text1"/>
          <w:sz w:val="20"/>
          <w:szCs w:val="28"/>
        </w:rPr>
        <w:t>212 12 64</w:t>
      </w:r>
    </w:p>
    <w:p w:rsidR="00CC1190" w:rsidRPr="00836FE2" w:rsidRDefault="00CC1190" w:rsidP="00CC1190">
      <w:pPr>
        <w:pStyle w:val="aa"/>
        <w:rPr>
          <w:i/>
          <w:color w:val="000000" w:themeColor="text1"/>
          <w:sz w:val="20"/>
        </w:rPr>
      </w:pPr>
    </w:p>
    <w:p w:rsidR="00CC1190" w:rsidRPr="00836FE2" w:rsidRDefault="00CC1190" w:rsidP="00CC1190">
      <w:pPr>
        <w:pStyle w:val="aa"/>
        <w:rPr>
          <w:i/>
          <w:color w:val="000000" w:themeColor="text1"/>
          <w:sz w:val="20"/>
        </w:rPr>
        <w:sectPr w:rsidR="00CC1190" w:rsidRPr="00836FE2" w:rsidSect="00A92C84">
          <w:headerReference w:type="default" r:id="rId10"/>
          <w:pgSz w:w="11906" w:h="16838"/>
          <w:pgMar w:top="567" w:right="851" w:bottom="709" w:left="1701" w:header="720" w:footer="720" w:gutter="0"/>
          <w:cols w:space="720"/>
          <w:titlePg/>
          <w:docGrid w:linePitch="435"/>
        </w:sectPr>
      </w:pP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lastRenderedPageBreak/>
        <w:t xml:space="preserve">     Приложение № 1 к Положению</w:t>
      </w: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t xml:space="preserve"> </w:t>
      </w:r>
    </w:p>
    <w:p w:rsidR="00CC1190" w:rsidRPr="00B14505" w:rsidRDefault="00CC1190" w:rsidP="00FC4696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Форма заявки</w:t>
      </w:r>
    </w:p>
    <w:p w:rsidR="00CC1190" w:rsidRPr="00B14505" w:rsidRDefault="00CC1190" w:rsidP="00FC4696">
      <w:pPr>
        <w:contextualSpacing/>
        <w:rPr>
          <w:color w:val="000000" w:themeColor="text1"/>
          <w:sz w:val="28"/>
          <w:szCs w:val="28"/>
        </w:rPr>
      </w:pPr>
    </w:p>
    <w:p w:rsidR="00CC1190" w:rsidRPr="00B14505" w:rsidRDefault="00CC1190" w:rsidP="00FC4696">
      <w:pPr>
        <w:contextualSpacing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От команды   ____________________________________________________________________________________________</w:t>
      </w:r>
    </w:p>
    <w:p w:rsidR="00CC1190" w:rsidRPr="00B14505" w:rsidRDefault="00CC1190" w:rsidP="00FC4696">
      <w:pPr>
        <w:tabs>
          <w:tab w:val="left" w:pos="2355"/>
        </w:tabs>
        <w:contextualSpacing/>
        <w:jc w:val="center"/>
        <w:rPr>
          <w:color w:val="000000" w:themeColor="text1"/>
        </w:rPr>
      </w:pPr>
      <w:r w:rsidRPr="00B14505">
        <w:rPr>
          <w:color w:val="000000" w:themeColor="text1"/>
        </w:rPr>
        <w:t>(полное наименование учреждения)</w:t>
      </w:r>
    </w:p>
    <w:p w:rsidR="00CC1190" w:rsidRPr="00B14505" w:rsidRDefault="00CC1190" w:rsidP="00FC4696">
      <w:pPr>
        <w:tabs>
          <w:tab w:val="left" w:pos="2355"/>
        </w:tabs>
        <w:contextualSpacing/>
        <w:rPr>
          <w:color w:val="000000" w:themeColor="text1"/>
        </w:rPr>
      </w:pPr>
      <w:r w:rsidRPr="00B14505">
        <w:rPr>
          <w:color w:val="000000" w:themeColor="text1"/>
        </w:rPr>
        <w:t>_________________________________________________________________________________________________________________________</w:t>
      </w: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pStyle w:val="a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spellStart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тел.________________________</w:t>
      </w:r>
      <w:proofErr w:type="spellEnd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;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e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mail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:_________________________</w:t>
      </w:r>
    </w:p>
    <w:p w:rsidR="00CC1190" w:rsidRPr="00B14505" w:rsidRDefault="00CC1190" w:rsidP="00FC4696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51"/>
        <w:gridCol w:w="1778"/>
        <w:gridCol w:w="1515"/>
        <w:gridCol w:w="2712"/>
        <w:gridCol w:w="3969"/>
        <w:gridCol w:w="1417"/>
      </w:tblGrid>
      <w:tr w:rsidR="00CC1190" w:rsidRPr="00B14505" w:rsidTr="00C4503D">
        <w:tc>
          <w:tcPr>
            <w:tcW w:w="56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№</w:t>
            </w: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CC1190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Ф.И.О.</w:t>
            </w:r>
          </w:p>
          <w:p w:rsidR="00CC1190" w:rsidRPr="00DF0EC5" w:rsidRDefault="00CC1190" w:rsidP="00FC4696">
            <w:pPr>
              <w:jc w:val="center"/>
              <w:rPr>
                <w:color w:val="FF000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190" w:rsidRPr="002957B0" w:rsidRDefault="00CC1190" w:rsidP="00FC4696">
            <w:pPr>
              <w:jc w:val="center"/>
            </w:pPr>
            <w:r w:rsidRPr="002957B0">
              <w:t xml:space="preserve">Вид </w:t>
            </w:r>
            <w:r>
              <w:t>спорта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Дата рождения</w:t>
            </w:r>
          </w:p>
        </w:tc>
        <w:tc>
          <w:tcPr>
            <w:tcW w:w="2712" w:type="dxa"/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Домашний адрес</w:t>
            </w:r>
          </w:p>
        </w:tc>
        <w:tc>
          <w:tcPr>
            <w:tcW w:w="3969" w:type="dxa"/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Паспортные данные/ свидетельство (серия, номер, кем выдан, дата выдачи)</w:t>
            </w:r>
          </w:p>
        </w:tc>
        <w:tc>
          <w:tcPr>
            <w:tcW w:w="1417" w:type="dxa"/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Виза врача (подпись, печать)</w:t>
            </w:r>
          </w:p>
        </w:tc>
      </w:tr>
      <w:tr w:rsidR="00CC1190" w:rsidRPr="00B14505" w:rsidTr="00C4503D">
        <w:tc>
          <w:tcPr>
            <w:tcW w:w="56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lef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2712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</w:tr>
      <w:tr w:rsidR="00CC1190" w:rsidRPr="00B14505" w:rsidTr="00C4503D">
        <w:tc>
          <w:tcPr>
            <w:tcW w:w="56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lef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2712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</w:tr>
    </w:tbl>
    <w:p w:rsidR="00FC4696" w:rsidRDefault="00FC4696" w:rsidP="00FC4696">
      <w:pPr>
        <w:pStyle w:val="21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</w:p>
    <w:p w:rsidR="00CC1190" w:rsidRDefault="00CC1190" w:rsidP="00FC4696">
      <w:pPr>
        <w:pStyle w:val="2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B14505">
        <w:rPr>
          <w:b/>
          <w:color w:val="000000" w:themeColor="text1"/>
        </w:rPr>
        <w:t>Информация о представителе команды: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701"/>
        <w:gridCol w:w="3544"/>
        <w:gridCol w:w="3402"/>
        <w:gridCol w:w="1559"/>
      </w:tblGrid>
      <w:tr w:rsidR="00CC1190" w:rsidRPr="00B14505" w:rsidTr="00C4503D">
        <w:tc>
          <w:tcPr>
            <w:tcW w:w="5103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Ф.И.О. представителя</w:t>
            </w:r>
          </w:p>
        </w:tc>
        <w:tc>
          <w:tcPr>
            <w:tcW w:w="1701" w:type="dxa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Дата рождения</w:t>
            </w:r>
          </w:p>
        </w:tc>
        <w:tc>
          <w:tcPr>
            <w:tcW w:w="3544" w:type="dxa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Паспортные данные</w:t>
            </w:r>
          </w:p>
        </w:tc>
        <w:tc>
          <w:tcPr>
            <w:tcW w:w="3402" w:type="dxa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 xml:space="preserve">Адрес </w:t>
            </w:r>
          </w:p>
        </w:tc>
        <w:tc>
          <w:tcPr>
            <w:tcW w:w="1559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Контактный телефон</w:t>
            </w:r>
          </w:p>
        </w:tc>
      </w:tr>
      <w:tr w:rsidR="00CC1190" w:rsidRPr="00B14505" w:rsidTr="00C4503D">
        <w:tc>
          <w:tcPr>
            <w:tcW w:w="5103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CC1190" w:rsidRPr="00B14505" w:rsidTr="00C4503D">
        <w:tc>
          <w:tcPr>
            <w:tcW w:w="5103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  <w:r w:rsidRPr="00B14505">
        <w:rPr>
          <w:color w:val="000000" w:themeColor="text1"/>
        </w:rPr>
        <w:t xml:space="preserve">К соревнованиям допущено _____________________  человек </w:t>
      </w:r>
    </w:p>
    <w:p w:rsidR="00CC1190" w:rsidRPr="00B14505" w:rsidRDefault="00CC1190" w:rsidP="00FC4696">
      <w:pPr>
        <w:tabs>
          <w:tab w:val="left" w:pos="2970"/>
        </w:tabs>
        <w:rPr>
          <w:color w:val="000000" w:themeColor="text1"/>
        </w:rPr>
      </w:pPr>
      <w:r w:rsidRPr="00B14505">
        <w:rPr>
          <w:color w:val="000000" w:themeColor="text1"/>
        </w:rPr>
        <w:t>Врач                                        _____________________  Ф.И.О.  (подпись, печать)</w:t>
      </w:r>
    </w:p>
    <w:p w:rsidR="00CC1190" w:rsidRPr="00B14505" w:rsidRDefault="00CC1190" w:rsidP="00FC4696">
      <w:pPr>
        <w:rPr>
          <w:color w:val="000000" w:themeColor="text1"/>
        </w:rPr>
      </w:pPr>
      <w:r>
        <w:rPr>
          <w:color w:val="000000" w:themeColor="text1"/>
        </w:rPr>
        <w:t>Представитель</w:t>
      </w:r>
      <w:r w:rsidRPr="00B14505">
        <w:rPr>
          <w:color w:val="000000" w:themeColor="text1"/>
        </w:rPr>
        <w:t xml:space="preserve"> команды         _____________________  Ф.И.О. (подпись)</w:t>
      </w: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  <w:r w:rsidRPr="00B14505">
        <w:rPr>
          <w:color w:val="000000" w:themeColor="text1"/>
        </w:rPr>
        <w:t>Достоверность заявки подтверждаю:</w:t>
      </w:r>
    </w:p>
    <w:p w:rsidR="00CC1190" w:rsidRPr="00B14505" w:rsidRDefault="00CC1190" w:rsidP="00FC4696">
      <w:pPr>
        <w:tabs>
          <w:tab w:val="left" w:pos="3765"/>
        </w:tabs>
        <w:rPr>
          <w:color w:val="000000" w:themeColor="text1"/>
        </w:rPr>
      </w:pPr>
      <w:r>
        <w:rPr>
          <w:color w:val="000000" w:themeColor="text1"/>
        </w:rPr>
        <w:t>Руководитель учреждения</w:t>
      </w:r>
      <w:r w:rsidRPr="00B14505">
        <w:rPr>
          <w:color w:val="000000" w:themeColor="text1"/>
        </w:rPr>
        <w:tab/>
        <w:t>_______________________________________</w:t>
      </w:r>
    </w:p>
    <w:p w:rsidR="00CC1190" w:rsidRPr="00B14505" w:rsidRDefault="00CC1190" w:rsidP="00FC4696">
      <w:pPr>
        <w:tabs>
          <w:tab w:val="left" w:pos="3765"/>
        </w:tabs>
        <w:rPr>
          <w:color w:val="000000" w:themeColor="text1"/>
        </w:rPr>
      </w:pPr>
      <w:r w:rsidRPr="00B14505">
        <w:rPr>
          <w:color w:val="000000" w:themeColor="text1"/>
        </w:rPr>
        <w:t>«______» ____________201__г.</w:t>
      </w:r>
      <w:r w:rsidRPr="00B14505">
        <w:rPr>
          <w:color w:val="000000" w:themeColor="text1"/>
        </w:rPr>
        <w:tab/>
        <w:t xml:space="preserve"> (Ф.И.О., подпись, печать)</w:t>
      </w:r>
    </w:p>
    <w:p w:rsidR="00CC1190" w:rsidRDefault="00CC1190" w:rsidP="00FC4696">
      <w:pPr>
        <w:ind w:left="11520"/>
        <w:rPr>
          <w:i/>
          <w:color w:val="000000" w:themeColor="text1"/>
        </w:rPr>
      </w:pPr>
    </w:p>
    <w:p w:rsidR="00CC1190" w:rsidRDefault="00CC1190" w:rsidP="00FC4696">
      <w:pPr>
        <w:ind w:left="11520"/>
        <w:rPr>
          <w:color w:val="000000" w:themeColor="text1"/>
        </w:rPr>
      </w:pPr>
    </w:p>
    <w:p w:rsidR="00CC1190" w:rsidRPr="00B14505" w:rsidRDefault="00CC1190" w:rsidP="00CC1190">
      <w:pPr>
        <w:ind w:left="11520"/>
        <w:rPr>
          <w:color w:val="000000" w:themeColor="text1"/>
        </w:rPr>
      </w:pPr>
    </w:p>
    <w:p w:rsidR="00CC1190" w:rsidRPr="00B14505" w:rsidRDefault="00CC1190" w:rsidP="00CC1190">
      <w:pPr>
        <w:ind w:left="11520"/>
        <w:rPr>
          <w:color w:val="000000" w:themeColor="text1"/>
        </w:rPr>
      </w:pPr>
    </w:p>
    <w:p w:rsidR="00CC1190" w:rsidRDefault="00CC1190" w:rsidP="00CC1190">
      <w:pPr>
        <w:ind w:left="11520"/>
        <w:rPr>
          <w:i/>
          <w:color w:val="000000" w:themeColor="text1"/>
        </w:rPr>
      </w:pPr>
    </w:p>
    <w:p w:rsidR="00FC4696" w:rsidRDefault="00FC4696" w:rsidP="00CC1190">
      <w:pPr>
        <w:ind w:left="11520"/>
        <w:rPr>
          <w:i/>
          <w:color w:val="000000" w:themeColor="text1"/>
        </w:rPr>
      </w:pPr>
    </w:p>
    <w:p w:rsidR="00CC1190" w:rsidRDefault="00CC1190" w:rsidP="00CC1190">
      <w:pPr>
        <w:ind w:left="11520"/>
        <w:rPr>
          <w:i/>
          <w:color w:val="000000" w:themeColor="text1"/>
        </w:rPr>
      </w:pP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lastRenderedPageBreak/>
        <w:t>Приложение № 2 к Положению</w:t>
      </w: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t xml:space="preserve"> </w:t>
      </w:r>
    </w:p>
    <w:p w:rsidR="00CC1190" w:rsidRPr="00B14505" w:rsidRDefault="00CC1190" w:rsidP="00CC1190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игр школьников </w:t>
      </w:r>
    </w:p>
    <w:p w:rsidR="00CC1190" w:rsidRPr="00B14505" w:rsidRDefault="00CC1190" w:rsidP="00CC1190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«Президентские спортивные игры» среди команд общеобразовательных организаций Красноярского края «</w:t>
      </w:r>
      <w:r>
        <w:rPr>
          <w:b/>
          <w:color w:val="000000" w:themeColor="text1"/>
          <w:sz w:val="28"/>
          <w:szCs w:val="28"/>
        </w:rPr>
        <w:t>Школьная спортивная лига» в 201</w:t>
      </w:r>
      <w:r w:rsidRPr="000D2110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-201</w:t>
      </w:r>
      <w:r w:rsidRPr="00016AF4">
        <w:rPr>
          <w:b/>
          <w:color w:val="000000" w:themeColor="text1"/>
          <w:sz w:val="28"/>
          <w:szCs w:val="28"/>
        </w:rPr>
        <w:t>9</w:t>
      </w:r>
      <w:r w:rsidRPr="00B14505">
        <w:rPr>
          <w:b/>
          <w:color w:val="000000" w:themeColor="text1"/>
          <w:sz w:val="28"/>
          <w:szCs w:val="28"/>
        </w:rPr>
        <w:t xml:space="preserve"> учебном году </w:t>
      </w:r>
    </w:p>
    <w:p w:rsidR="00CC1190" w:rsidRDefault="00CC1190" w:rsidP="00CC1190">
      <w:pPr>
        <w:jc w:val="center"/>
        <w:rPr>
          <w:color w:val="000000" w:themeColor="text1"/>
          <w:sz w:val="28"/>
          <w:szCs w:val="28"/>
          <w:u w:val="single"/>
        </w:rPr>
      </w:pPr>
    </w:p>
    <w:p w:rsidR="00CC1190" w:rsidRDefault="00CC1190" w:rsidP="00CC11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 учреждения (в отчете от школы)</w:t>
      </w:r>
    </w:p>
    <w:p w:rsidR="00CC1190" w:rsidRDefault="00CC1190" w:rsidP="00CC11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Район города (в сводном отчете от района)</w:t>
      </w:r>
    </w:p>
    <w:p w:rsidR="00CC1190" w:rsidRPr="00B14505" w:rsidRDefault="00CC1190" w:rsidP="00CC1190">
      <w:pPr>
        <w:jc w:val="center"/>
        <w:rPr>
          <w:color w:val="000000" w:themeColor="text1"/>
          <w:sz w:val="28"/>
          <w:szCs w:val="28"/>
          <w:u w:val="single"/>
        </w:rPr>
      </w:pPr>
    </w:p>
    <w:tbl>
      <w:tblPr>
        <w:tblW w:w="530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1037"/>
        <w:gridCol w:w="440"/>
        <w:gridCol w:w="1023"/>
        <w:gridCol w:w="1321"/>
        <w:gridCol w:w="440"/>
        <w:gridCol w:w="1172"/>
        <w:gridCol w:w="881"/>
        <w:gridCol w:w="1324"/>
        <w:gridCol w:w="1314"/>
        <w:gridCol w:w="1030"/>
        <w:gridCol w:w="1758"/>
        <w:gridCol w:w="1308"/>
        <w:gridCol w:w="1321"/>
        <w:gridCol w:w="440"/>
        <w:gridCol w:w="440"/>
        <w:gridCol w:w="437"/>
        <w:gridCol w:w="437"/>
      </w:tblGrid>
      <w:tr w:rsidR="00CC1190" w:rsidRPr="00B14505" w:rsidTr="00C4503D">
        <w:trPr>
          <w:trHeight w:val="736"/>
        </w:trPr>
        <w:tc>
          <w:tcPr>
            <w:tcW w:w="443" w:type="pct"/>
            <w:gridSpan w:val="2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Количество школ</w:t>
            </w:r>
          </w:p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(юридические лица)</w:t>
            </w:r>
          </w:p>
        </w:tc>
        <w:tc>
          <w:tcPr>
            <w:tcW w:w="841" w:type="pct"/>
            <w:gridSpan w:val="3"/>
            <w:vMerge w:val="restart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B14505">
              <w:rPr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1-4 классов школ</w:t>
            </w:r>
          </w:p>
        </w:tc>
        <w:tc>
          <w:tcPr>
            <w:tcW w:w="753" w:type="pct"/>
            <w:gridSpan w:val="3"/>
            <w:vMerge w:val="restart"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B14505">
              <w:rPr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5-11 классов школ</w:t>
            </w:r>
          </w:p>
        </w:tc>
        <w:tc>
          <w:tcPr>
            <w:tcW w:w="400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Основные виды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 xml:space="preserve">соревнований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397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участников в каждом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>мероприятии</w:t>
            </w:r>
          </w:p>
        </w:tc>
        <w:tc>
          <w:tcPr>
            <w:tcW w:w="31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Сроки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 xml:space="preserve">проведения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53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B14505">
              <w:rPr>
                <w:b/>
                <w:i/>
                <w:color w:val="000000" w:themeColor="text1"/>
                <w:sz w:val="17"/>
                <w:szCs w:val="17"/>
              </w:rPr>
              <w:t>(государственные и муниципальные организации, спонсоры)</w:t>
            </w:r>
          </w:p>
        </w:tc>
        <w:tc>
          <w:tcPr>
            <w:tcW w:w="395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Освещение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>в СМИ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 xml:space="preserve">(материалы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>прилагаются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9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6"/>
                <w:szCs w:val="16"/>
              </w:rPr>
              <w:t>Финансирование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 xml:space="preserve">школьного этапа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531" w:type="pct"/>
            <w:gridSpan w:val="4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CC1190" w:rsidRPr="00B14505" w:rsidTr="00C4503D">
        <w:trPr>
          <w:cantSplit/>
          <w:trHeight w:val="1146"/>
        </w:trPr>
        <w:tc>
          <w:tcPr>
            <w:tcW w:w="443" w:type="pct"/>
            <w:gridSpan w:val="2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gridSpan w:val="3"/>
            <w:vMerge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состоящих на учете в ПДН ОВД</w:t>
            </w:r>
          </w:p>
        </w:tc>
        <w:tc>
          <w:tcPr>
            <w:tcW w:w="265" w:type="pct"/>
            <w:gridSpan w:val="2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CC1190" w:rsidRPr="00B14505" w:rsidTr="00C4503D">
        <w:trPr>
          <w:cantSplit/>
          <w:trHeight w:val="1146"/>
        </w:trPr>
        <w:tc>
          <w:tcPr>
            <w:tcW w:w="130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12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Количество школ, в которых проведены школьные этапы</w:t>
            </w: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0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Приняло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39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1-4</w:t>
            </w:r>
            <w:r w:rsidRPr="00B14505">
              <w:rPr>
                <w:color w:val="000000" w:themeColor="text1"/>
                <w:sz w:val="18"/>
                <w:szCs w:val="18"/>
              </w:rPr>
              <w:t xml:space="preserve"> классов</w:t>
            </w:r>
          </w:p>
        </w:tc>
        <w:tc>
          <w:tcPr>
            <w:tcW w:w="133" w:type="pct"/>
            <w:shd w:val="clear" w:color="auto" w:fill="auto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Приняло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266" w:type="pct"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5-11 </w:t>
            </w:r>
            <w:r w:rsidRPr="00B14505">
              <w:rPr>
                <w:color w:val="000000" w:themeColor="text1"/>
                <w:sz w:val="18"/>
                <w:szCs w:val="18"/>
              </w:rPr>
              <w:t>классов</w:t>
            </w:r>
          </w:p>
        </w:tc>
        <w:tc>
          <w:tcPr>
            <w:tcW w:w="400" w:type="pct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Волейбол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Баскетбол Мини-футбол Регби Хоккей Легкая атлетика</w:t>
            </w:r>
          </w:p>
          <w:p w:rsidR="00CC1190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Лыжные </w:t>
            </w:r>
            <w:r>
              <w:rPr>
                <w:sz w:val="20"/>
              </w:rPr>
              <w:t>гонки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Настольный теннис Шахматы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  <w:r w:rsidRPr="009D7C82">
              <w:rPr>
                <w:sz w:val="20"/>
              </w:rPr>
              <w:t>Плавание</w:t>
            </w:r>
          </w:p>
        </w:tc>
        <w:tc>
          <w:tcPr>
            <w:tcW w:w="397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53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5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  <w:tc>
          <w:tcPr>
            <w:tcW w:w="132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</w:tr>
      <w:tr w:rsidR="00CC1190" w:rsidRPr="00B14505" w:rsidTr="00C4503D">
        <w:trPr>
          <w:trHeight w:val="1007"/>
        </w:trPr>
        <w:tc>
          <w:tcPr>
            <w:tcW w:w="130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2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0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54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6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00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7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53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5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2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</w:tr>
    </w:tbl>
    <w:p w:rsidR="00CC1190" w:rsidRPr="00B14505" w:rsidRDefault="00CC1190" w:rsidP="00CC1190">
      <w:pPr>
        <w:tabs>
          <w:tab w:val="left" w:pos="10915"/>
        </w:tabs>
        <w:ind w:left="-142" w:right="3088"/>
        <w:rPr>
          <w:color w:val="000000" w:themeColor="text1"/>
          <w:sz w:val="20"/>
        </w:rPr>
      </w:pPr>
    </w:p>
    <w:p w:rsidR="00CC1190" w:rsidRDefault="00CC1190" w:rsidP="00CC1190">
      <w:pPr>
        <w:spacing w:line="0" w:lineRule="atLeast"/>
        <w:rPr>
          <w:sz w:val="28"/>
          <w:szCs w:val="28"/>
        </w:rPr>
      </w:pPr>
      <w:r w:rsidRPr="00950968">
        <w:rPr>
          <w:sz w:val="28"/>
          <w:szCs w:val="28"/>
        </w:rPr>
        <w:t>Руководитель учреждения (в отчете от учреждения)</w:t>
      </w:r>
    </w:p>
    <w:p w:rsidR="00CC1190" w:rsidRPr="00950968" w:rsidRDefault="00CC1190" w:rsidP="00CC1190">
      <w:pPr>
        <w:spacing w:line="0" w:lineRule="atLeast"/>
        <w:rPr>
          <w:sz w:val="28"/>
          <w:szCs w:val="28"/>
        </w:rPr>
      </w:pPr>
    </w:p>
    <w:p w:rsidR="00CC1190" w:rsidRPr="00923100" w:rsidRDefault="00CC1190" w:rsidP="00CC1190">
      <w:pPr>
        <w:spacing w:line="0" w:lineRule="atLeast"/>
        <w:rPr>
          <w:rFonts w:asciiTheme="minorHAnsi" w:hAnsiTheme="minorHAnsi"/>
          <w:color w:val="00B050"/>
          <w:sz w:val="28"/>
          <w:szCs w:val="28"/>
        </w:rPr>
      </w:pPr>
      <w:r w:rsidRPr="00F173AA">
        <w:rPr>
          <w:color w:val="000000" w:themeColor="text1"/>
          <w:sz w:val="28"/>
          <w:szCs w:val="28"/>
        </w:rPr>
        <w:t>Начальник территориального отдела</w:t>
      </w:r>
      <w:r>
        <w:rPr>
          <w:color w:val="000000" w:themeColor="text1"/>
          <w:sz w:val="28"/>
          <w:szCs w:val="28"/>
        </w:rPr>
        <w:t xml:space="preserve"> </w:t>
      </w:r>
      <w:r w:rsidRPr="00950968">
        <w:rPr>
          <w:sz w:val="28"/>
          <w:szCs w:val="28"/>
        </w:rPr>
        <w:t>(в сводном отчете от района</w:t>
      </w:r>
      <w:r w:rsidRPr="00950968">
        <w:rPr>
          <w:rFonts w:asciiTheme="minorHAnsi" w:hAnsiTheme="minorHAnsi"/>
          <w:sz w:val="28"/>
          <w:szCs w:val="28"/>
        </w:rPr>
        <w:t>)</w:t>
      </w:r>
    </w:p>
    <w:p w:rsidR="00CC1190" w:rsidRDefault="00CC1190" w:rsidP="00CC1190">
      <w:pPr>
        <w:spacing w:line="0" w:lineRule="atLeast"/>
        <w:rPr>
          <w:color w:val="000000" w:themeColor="text1"/>
          <w:sz w:val="28"/>
          <w:szCs w:val="28"/>
        </w:rPr>
      </w:pPr>
      <w:r w:rsidRPr="00F173AA">
        <w:rPr>
          <w:color w:val="000000" w:themeColor="text1"/>
          <w:sz w:val="28"/>
          <w:szCs w:val="28"/>
        </w:rPr>
        <w:t xml:space="preserve">Начальник (или специалист) </w:t>
      </w:r>
      <w:r w:rsidRPr="00F173AA">
        <w:rPr>
          <w:bCs/>
          <w:color w:val="000000" w:themeColor="text1"/>
          <w:sz w:val="28"/>
          <w:szCs w:val="28"/>
        </w:rPr>
        <w:t xml:space="preserve">отдела, </w:t>
      </w:r>
      <w:r w:rsidRPr="00F173AA">
        <w:rPr>
          <w:color w:val="000000" w:themeColor="text1"/>
          <w:sz w:val="28"/>
          <w:szCs w:val="28"/>
        </w:rPr>
        <w:t xml:space="preserve">курирующий направление </w:t>
      </w:r>
    </w:p>
    <w:p w:rsidR="00CC1190" w:rsidRDefault="00CC1190" w:rsidP="00CC1190">
      <w:pPr>
        <w:spacing w:line="0" w:lineRule="atLeast"/>
        <w:rPr>
          <w:rFonts w:asciiTheme="minorHAnsi" w:hAnsiTheme="minorHAnsi"/>
          <w:sz w:val="28"/>
          <w:szCs w:val="28"/>
        </w:rPr>
      </w:pPr>
      <w:r w:rsidRPr="00F173AA">
        <w:rPr>
          <w:color w:val="000000" w:themeColor="text1"/>
          <w:sz w:val="28"/>
          <w:szCs w:val="28"/>
        </w:rPr>
        <w:t>«физическая культура и спорт» в администрации района</w:t>
      </w:r>
      <w:r w:rsidRPr="00F173AA">
        <w:rPr>
          <w:bCs/>
          <w:color w:val="000000" w:themeColor="text1"/>
          <w:sz w:val="28"/>
          <w:szCs w:val="28"/>
        </w:rPr>
        <w:t xml:space="preserve"> город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50968">
        <w:rPr>
          <w:bCs/>
          <w:sz w:val="28"/>
          <w:szCs w:val="28"/>
        </w:rPr>
        <w:t>(</w:t>
      </w:r>
      <w:r w:rsidRPr="00950968">
        <w:rPr>
          <w:sz w:val="28"/>
          <w:szCs w:val="28"/>
        </w:rPr>
        <w:t>в сводном отчете от района</w:t>
      </w:r>
      <w:r w:rsidRPr="00950968">
        <w:rPr>
          <w:rFonts w:asciiTheme="minorHAnsi" w:hAnsiTheme="minorHAnsi"/>
          <w:sz w:val="28"/>
          <w:szCs w:val="28"/>
        </w:rPr>
        <w:t>)</w:t>
      </w:r>
    </w:p>
    <w:p w:rsidR="00CC1190" w:rsidRPr="00923100" w:rsidRDefault="00CC1190" w:rsidP="00CC1190">
      <w:pPr>
        <w:spacing w:line="0" w:lineRule="atLeast"/>
        <w:rPr>
          <w:rFonts w:asciiTheme="minorHAnsi" w:hAnsiTheme="minorHAnsi"/>
          <w:bCs/>
          <w:color w:val="00B050"/>
          <w:sz w:val="28"/>
          <w:szCs w:val="28"/>
        </w:rPr>
      </w:pP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lastRenderedPageBreak/>
        <w:t xml:space="preserve">Приложение № </w:t>
      </w:r>
      <w:r>
        <w:rPr>
          <w:i/>
          <w:color w:val="000000" w:themeColor="text1"/>
        </w:rPr>
        <w:t>3</w:t>
      </w:r>
      <w:r w:rsidRPr="00B14505">
        <w:rPr>
          <w:i/>
          <w:color w:val="000000" w:themeColor="text1"/>
        </w:rPr>
        <w:t xml:space="preserve"> к Положению</w:t>
      </w:r>
    </w:p>
    <w:p w:rsidR="00CC1190" w:rsidRDefault="00CC1190" w:rsidP="00CC1190">
      <w:pPr>
        <w:spacing w:line="0" w:lineRule="atLeast"/>
        <w:rPr>
          <w:bCs/>
          <w:color w:val="000000" w:themeColor="text1"/>
          <w:sz w:val="28"/>
          <w:szCs w:val="28"/>
        </w:rPr>
      </w:pPr>
    </w:p>
    <w:p w:rsidR="00CC1190" w:rsidRDefault="00CC1190" w:rsidP="00CC1190">
      <w:pPr>
        <w:jc w:val="center"/>
        <w:rPr>
          <w:b/>
          <w:sz w:val="28"/>
          <w:szCs w:val="28"/>
        </w:rPr>
      </w:pPr>
      <w:r w:rsidRPr="00F8724F">
        <w:rPr>
          <w:b/>
          <w:sz w:val="28"/>
          <w:szCs w:val="28"/>
        </w:rPr>
        <w:t xml:space="preserve">Отчет о проведении </w:t>
      </w:r>
      <w:r>
        <w:rPr>
          <w:b/>
          <w:sz w:val="28"/>
          <w:szCs w:val="28"/>
        </w:rPr>
        <w:t>муниципального/</w:t>
      </w:r>
      <w:r w:rsidRPr="00950968">
        <w:rPr>
          <w:b/>
          <w:sz w:val="28"/>
          <w:szCs w:val="28"/>
        </w:rPr>
        <w:t>зонального</w:t>
      </w:r>
      <w:r w:rsidRPr="00F8724F">
        <w:rPr>
          <w:b/>
          <w:sz w:val="28"/>
          <w:szCs w:val="28"/>
        </w:rPr>
        <w:t xml:space="preserve"> этапа Всероссийских спортивных игр школьников </w:t>
      </w:r>
    </w:p>
    <w:p w:rsidR="00CC1190" w:rsidRDefault="00CC1190" w:rsidP="00CC1190">
      <w:pPr>
        <w:jc w:val="center"/>
        <w:rPr>
          <w:b/>
          <w:sz w:val="28"/>
          <w:szCs w:val="28"/>
        </w:rPr>
      </w:pPr>
      <w:r w:rsidRPr="00F8724F">
        <w:rPr>
          <w:b/>
          <w:sz w:val="28"/>
          <w:szCs w:val="28"/>
        </w:rPr>
        <w:t>«Президентские спортивные игры» среди команд общеобразовательных учреждений Красноярского края «Школьная спортивная лига» в 201</w:t>
      </w:r>
      <w:r w:rsidRPr="000D2110">
        <w:rPr>
          <w:b/>
          <w:sz w:val="28"/>
          <w:szCs w:val="28"/>
        </w:rPr>
        <w:t>8</w:t>
      </w:r>
      <w:r w:rsidRPr="00F8724F">
        <w:rPr>
          <w:b/>
          <w:sz w:val="28"/>
          <w:szCs w:val="28"/>
        </w:rPr>
        <w:t>-201</w:t>
      </w:r>
      <w:r w:rsidRPr="000D2110">
        <w:rPr>
          <w:b/>
          <w:sz w:val="28"/>
          <w:szCs w:val="28"/>
        </w:rPr>
        <w:t>9</w:t>
      </w:r>
      <w:r w:rsidRPr="00F872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  <w:r w:rsidRPr="00F8724F">
        <w:rPr>
          <w:b/>
          <w:sz w:val="28"/>
          <w:szCs w:val="28"/>
        </w:rPr>
        <w:t xml:space="preserve"> </w:t>
      </w:r>
    </w:p>
    <w:p w:rsidR="00CC1190" w:rsidRDefault="00CC1190" w:rsidP="00CC1190">
      <w:pPr>
        <w:jc w:val="center"/>
        <w:rPr>
          <w:b/>
          <w:sz w:val="28"/>
          <w:szCs w:val="28"/>
        </w:rPr>
      </w:pPr>
    </w:p>
    <w:p w:rsidR="00CC1190" w:rsidRDefault="00CC1190" w:rsidP="00CC11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Район города (в сводном отчете от района)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01"/>
        <w:gridCol w:w="1455"/>
        <w:gridCol w:w="1727"/>
        <w:gridCol w:w="1141"/>
        <w:gridCol w:w="1530"/>
        <w:gridCol w:w="1304"/>
        <w:gridCol w:w="1459"/>
        <w:gridCol w:w="1665"/>
        <w:gridCol w:w="972"/>
        <w:gridCol w:w="933"/>
        <w:gridCol w:w="1291"/>
      </w:tblGrid>
      <w:tr w:rsidR="00CC1190" w:rsidRPr="009D7C82" w:rsidTr="00C4503D">
        <w:trPr>
          <w:trHeight w:val="2439"/>
        </w:trPr>
        <w:tc>
          <w:tcPr>
            <w:tcW w:w="1768" w:type="dxa"/>
            <w:gridSpan w:val="2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Количество школ</w:t>
            </w:r>
          </w:p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(юридические лица)</w:t>
            </w:r>
          </w:p>
        </w:tc>
        <w:tc>
          <w:tcPr>
            <w:tcW w:w="4323" w:type="dxa"/>
            <w:gridSpan w:val="3"/>
            <w:shd w:val="clear" w:color="auto" w:fill="auto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Количество </w:t>
            </w:r>
            <w:proofErr w:type="gramStart"/>
            <w:r w:rsidRPr="009D7C82">
              <w:rPr>
                <w:b/>
                <w:sz w:val="20"/>
              </w:rPr>
              <w:t>обучающихся</w:t>
            </w:r>
            <w:proofErr w:type="gramEnd"/>
          </w:p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5-11 классов школ</w:t>
            </w:r>
          </w:p>
        </w:tc>
        <w:tc>
          <w:tcPr>
            <w:tcW w:w="1530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Основные виды соревнований муниципального этапа ШСЛ</w:t>
            </w:r>
          </w:p>
        </w:tc>
        <w:tc>
          <w:tcPr>
            <w:tcW w:w="1304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Сроки проведения муниципального этапа ШСЛ</w:t>
            </w:r>
          </w:p>
        </w:tc>
        <w:tc>
          <w:tcPr>
            <w:tcW w:w="1459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Мероприятия проводились при поддержке </w:t>
            </w:r>
            <w:r w:rsidRPr="009D7C82">
              <w:rPr>
                <w:b/>
                <w:i/>
                <w:sz w:val="20"/>
              </w:rPr>
              <w:t>(государственные и муниципальные организации, спонсоры)</w:t>
            </w:r>
          </w:p>
        </w:tc>
        <w:tc>
          <w:tcPr>
            <w:tcW w:w="1665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Освещение </w:t>
            </w:r>
            <w:r w:rsidRPr="009D7C82">
              <w:rPr>
                <w:b/>
                <w:sz w:val="20"/>
              </w:rPr>
              <w:br/>
              <w:t>в СМИ</w:t>
            </w:r>
            <w:r w:rsidRPr="009D7C82">
              <w:rPr>
                <w:b/>
                <w:sz w:val="20"/>
              </w:rPr>
              <w:br/>
              <w:t>(материалы прилагаются)</w:t>
            </w:r>
          </w:p>
        </w:tc>
        <w:tc>
          <w:tcPr>
            <w:tcW w:w="972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Финансирование</w:t>
            </w:r>
            <w:r w:rsidRPr="009D7C82">
              <w:rPr>
                <w:b/>
                <w:sz w:val="20"/>
              </w:rPr>
              <w:br/>
              <w:t>муниципального этапа соревнований</w:t>
            </w:r>
            <w:r w:rsidRPr="009D7C82">
              <w:rPr>
                <w:b/>
                <w:sz w:val="20"/>
              </w:rPr>
              <w:br/>
              <w:t>(руб.)</w:t>
            </w:r>
          </w:p>
        </w:tc>
        <w:tc>
          <w:tcPr>
            <w:tcW w:w="2224" w:type="dxa"/>
            <w:gridSpan w:val="2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Количество детей, состоящих на учете </w:t>
            </w:r>
            <w:r w:rsidRPr="009D7C82">
              <w:rPr>
                <w:b/>
                <w:sz w:val="20"/>
              </w:rPr>
              <w:br/>
              <w:t>в ПДН ОВД</w:t>
            </w:r>
          </w:p>
        </w:tc>
      </w:tr>
      <w:tr w:rsidR="00CC1190" w:rsidRPr="009D7C82" w:rsidTr="00C4503D">
        <w:trPr>
          <w:cantSplit/>
          <w:trHeight w:val="1134"/>
        </w:trPr>
        <w:tc>
          <w:tcPr>
            <w:tcW w:w="567" w:type="dxa"/>
            <w:textDirection w:val="btLr"/>
          </w:tcPr>
          <w:p w:rsidR="00CC1190" w:rsidRPr="009D7C82" w:rsidRDefault="00CC1190" w:rsidP="00C4503D">
            <w:pPr>
              <w:spacing w:line="0" w:lineRule="atLeast"/>
              <w:ind w:left="113" w:right="113"/>
              <w:rPr>
                <w:sz w:val="20"/>
              </w:rPr>
            </w:pPr>
            <w:r w:rsidRPr="009D7C82">
              <w:rPr>
                <w:sz w:val="20"/>
              </w:rPr>
              <w:t>Всего</w:t>
            </w:r>
          </w:p>
        </w:tc>
        <w:tc>
          <w:tcPr>
            <w:tcW w:w="120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proofErr w:type="gramStart"/>
            <w:r w:rsidRPr="009D7C82">
              <w:rPr>
                <w:sz w:val="20"/>
              </w:rPr>
              <w:t>Количество школ, в принявших участие в муниципальном этапе</w:t>
            </w:r>
            <w:proofErr w:type="gramEnd"/>
          </w:p>
        </w:tc>
        <w:tc>
          <w:tcPr>
            <w:tcW w:w="1455" w:type="dxa"/>
            <w:shd w:val="clear" w:color="auto" w:fill="auto"/>
            <w:textDirection w:val="btLr"/>
          </w:tcPr>
          <w:p w:rsidR="00CC1190" w:rsidRPr="009D7C82" w:rsidRDefault="00CC1190" w:rsidP="00C4503D">
            <w:pPr>
              <w:spacing w:line="0" w:lineRule="atLeast"/>
              <w:ind w:left="113" w:right="113"/>
              <w:rPr>
                <w:sz w:val="20"/>
              </w:rPr>
            </w:pPr>
            <w:r w:rsidRPr="009D7C82">
              <w:rPr>
                <w:sz w:val="20"/>
              </w:rPr>
              <w:t>Всего</w:t>
            </w:r>
          </w:p>
        </w:tc>
        <w:tc>
          <w:tcPr>
            <w:tcW w:w="1727" w:type="dxa"/>
            <w:shd w:val="clear" w:color="auto" w:fill="auto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Приняло 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участие в муниципальном этапе ШСЛ</w:t>
            </w:r>
          </w:p>
        </w:tc>
        <w:tc>
          <w:tcPr>
            <w:tcW w:w="1141" w:type="dxa"/>
            <w:shd w:val="clear" w:color="auto" w:fill="auto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% 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от общего числа обучающихся 5-11 классов</w:t>
            </w:r>
          </w:p>
        </w:tc>
        <w:tc>
          <w:tcPr>
            <w:tcW w:w="1530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Волейбол</w:t>
            </w:r>
          </w:p>
          <w:p w:rsidR="00CC1190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Баскетбол Мини-футбол Регби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 Хоккей Легкая атлетика</w:t>
            </w:r>
          </w:p>
          <w:p w:rsidR="00CC1190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Лыжные </w:t>
            </w:r>
            <w:r>
              <w:rPr>
                <w:sz w:val="20"/>
              </w:rPr>
              <w:t>гонки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Настольный теннис Шахматы</w:t>
            </w:r>
          </w:p>
          <w:p w:rsidR="00CC1190" w:rsidRPr="00B309CD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Плавание</w:t>
            </w:r>
          </w:p>
        </w:tc>
        <w:tc>
          <w:tcPr>
            <w:tcW w:w="1304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.</w:t>
            </w:r>
          </w:p>
        </w:tc>
        <w:tc>
          <w:tcPr>
            <w:tcW w:w="1459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665" w:type="dxa"/>
            <w:vMerge w:val="restart"/>
          </w:tcPr>
          <w:p w:rsidR="00CC1190" w:rsidRPr="009D7C82" w:rsidRDefault="00CC1190" w:rsidP="00C4503D">
            <w:pPr>
              <w:ind w:right="23"/>
              <w:rPr>
                <w:sz w:val="20"/>
              </w:rPr>
            </w:pPr>
          </w:p>
        </w:tc>
        <w:tc>
          <w:tcPr>
            <w:tcW w:w="972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933" w:type="dxa"/>
            <w:textDirection w:val="btLr"/>
          </w:tcPr>
          <w:p w:rsidR="00CC1190" w:rsidRPr="009D7C82" w:rsidRDefault="00CC1190" w:rsidP="00C4503D">
            <w:pPr>
              <w:spacing w:line="0" w:lineRule="atLeast"/>
              <w:ind w:left="113" w:right="113"/>
              <w:rPr>
                <w:sz w:val="20"/>
              </w:rPr>
            </w:pPr>
            <w:r w:rsidRPr="009D7C82">
              <w:rPr>
                <w:sz w:val="20"/>
              </w:rPr>
              <w:t>Всего</w:t>
            </w:r>
          </w:p>
        </w:tc>
        <w:tc>
          <w:tcPr>
            <w:tcW w:w="129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Приняло 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участие в муниципальном этапе ШСЛ</w:t>
            </w:r>
          </w:p>
        </w:tc>
      </w:tr>
      <w:tr w:rsidR="00CC1190" w:rsidRPr="009D7C82" w:rsidTr="00C4503D">
        <w:trPr>
          <w:trHeight w:val="1371"/>
        </w:trPr>
        <w:tc>
          <w:tcPr>
            <w:tcW w:w="567" w:type="dxa"/>
            <w:tcBorders>
              <w:bottom w:val="single" w:sz="4" w:space="0" w:color="auto"/>
            </w:tcBorders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727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14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304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459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665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972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933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29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</w:tr>
    </w:tbl>
    <w:p w:rsidR="00CC1190" w:rsidRDefault="00CC1190" w:rsidP="00CC1190">
      <w:pPr>
        <w:tabs>
          <w:tab w:val="left" w:pos="0"/>
        </w:tabs>
        <w:contextualSpacing/>
        <w:jc w:val="both"/>
        <w:rPr>
          <w:rFonts w:asciiTheme="minorHAnsi" w:hAnsiTheme="minorHAnsi"/>
          <w:sz w:val="28"/>
          <w:szCs w:val="28"/>
        </w:rPr>
      </w:pPr>
    </w:p>
    <w:p w:rsidR="00CC1190" w:rsidRDefault="00CC1190" w:rsidP="00CC119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920F6">
        <w:rPr>
          <w:sz w:val="28"/>
          <w:szCs w:val="28"/>
        </w:rPr>
        <w:t xml:space="preserve">Руководитель главного управления по физической культуре, спорту </w:t>
      </w:r>
    </w:p>
    <w:p w:rsidR="00CC1190" w:rsidRPr="00A63A5C" w:rsidRDefault="00CC1190" w:rsidP="00CC1190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6920F6">
        <w:rPr>
          <w:sz w:val="28"/>
          <w:szCs w:val="28"/>
        </w:rPr>
        <w:t xml:space="preserve">и туризму администрации </w:t>
      </w:r>
      <w:proofErr w:type="gramStart"/>
      <w:r w:rsidRPr="006920F6">
        <w:rPr>
          <w:sz w:val="28"/>
          <w:szCs w:val="28"/>
        </w:rPr>
        <w:t>г</w:t>
      </w:r>
      <w:proofErr w:type="gramEnd"/>
      <w:r w:rsidRPr="006920F6">
        <w:rPr>
          <w:sz w:val="28"/>
          <w:szCs w:val="28"/>
        </w:rPr>
        <w:t>. Красноярска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Pr="00A63A5C">
        <w:rPr>
          <w:color w:val="000000" w:themeColor="text1"/>
          <w:sz w:val="28"/>
          <w:szCs w:val="28"/>
        </w:rPr>
        <w:t>В.А. Черноусов</w:t>
      </w:r>
    </w:p>
    <w:p w:rsidR="00CC1190" w:rsidRDefault="00CC1190" w:rsidP="00CC1190">
      <w:pPr>
        <w:contextualSpacing/>
        <w:jc w:val="both"/>
        <w:rPr>
          <w:i/>
          <w:color w:val="000000"/>
        </w:rPr>
      </w:pPr>
    </w:p>
    <w:p w:rsidR="00CC1190" w:rsidRDefault="00CC1190" w:rsidP="00CC1190">
      <w:pPr>
        <w:contextualSpacing/>
        <w:jc w:val="both"/>
        <w:rPr>
          <w:sz w:val="28"/>
          <w:szCs w:val="28"/>
        </w:rPr>
      </w:pPr>
      <w:r w:rsidRPr="006920F6">
        <w:rPr>
          <w:sz w:val="28"/>
          <w:szCs w:val="28"/>
        </w:rPr>
        <w:t xml:space="preserve">Руководитель главного управления образования </w:t>
      </w:r>
    </w:p>
    <w:p w:rsidR="00CC1190" w:rsidRDefault="00CC1190" w:rsidP="00CC1190">
      <w:pPr>
        <w:contextualSpacing/>
        <w:jc w:val="both"/>
        <w:rPr>
          <w:i/>
          <w:color w:val="000000"/>
        </w:rPr>
      </w:pPr>
      <w:r w:rsidRPr="006920F6">
        <w:rPr>
          <w:sz w:val="28"/>
          <w:szCs w:val="28"/>
        </w:rPr>
        <w:t xml:space="preserve">администрации </w:t>
      </w:r>
      <w:proofErr w:type="gramStart"/>
      <w:r w:rsidRPr="006920F6">
        <w:rPr>
          <w:sz w:val="28"/>
          <w:szCs w:val="28"/>
        </w:rPr>
        <w:t>г</w:t>
      </w:r>
      <w:proofErr w:type="gramEnd"/>
      <w:r w:rsidRPr="006920F6">
        <w:rPr>
          <w:sz w:val="28"/>
          <w:szCs w:val="28"/>
        </w:rPr>
        <w:t>. Красноярска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Т.Ю. </w:t>
      </w:r>
      <w:proofErr w:type="spellStart"/>
      <w:r>
        <w:rPr>
          <w:sz w:val="28"/>
          <w:szCs w:val="28"/>
        </w:rPr>
        <w:t>Ситдикова</w:t>
      </w:r>
      <w:proofErr w:type="spellEnd"/>
    </w:p>
    <w:p w:rsidR="00CC1190" w:rsidRPr="00F173AA" w:rsidRDefault="00CC1190" w:rsidP="00CC1190">
      <w:pPr>
        <w:spacing w:line="0" w:lineRule="atLeast"/>
        <w:rPr>
          <w:bCs/>
          <w:color w:val="000000" w:themeColor="text1"/>
          <w:sz w:val="28"/>
          <w:szCs w:val="28"/>
        </w:rPr>
        <w:sectPr w:rsidR="00CC1190" w:rsidRPr="00F173AA" w:rsidSect="00C4503D">
          <w:pgSz w:w="16838" w:h="11906" w:orient="landscape"/>
          <w:pgMar w:top="568" w:right="720" w:bottom="284" w:left="720" w:header="720" w:footer="720" w:gutter="0"/>
          <w:cols w:space="720"/>
          <w:titlePg/>
          <w:docGrid w:linePitch="435"/>
        </w:sectPr>
      </w:pPr>
    </w:p>
    <w:p w:rsidR="00CC1190" w:rsidRPr="00B14505" w:rsidRDefault="00CC1190" w:rsidP="00CC1190">
      <w:pPr>
        <w:ind w:left="5760"/>
        <w:rPr>
          <w:bCs/>
          <w:i/>
          <w:color w:val="000000" w:themeColor="text1"/>
        </w:rPr>
      </w:pPr>
      <w:r w:rsidRPr="00B14505">
        <w:rPr>
          <w:bCs/>
          <w:color w:val="000000" w:themeColor="text1"/>
        </w:rPr>
        <w:lastRenderedPageBreak/>
        <w:t xml:space="preserve">     </w:t>
      </w:r>
      <w:r w:rsidRPr="00B14505">
        <w:rPr>
          <w:bCs/>
          <w:i/>
          <w:color w:val="000000" w:themeColor="text1"/>
        </w:rPr>
        <w:t xml:space="preserve">Приложение № </w:t>
      </w:r>
      <w:r>
        <w:rPr>
          <w:bCs/>
          <w:i/>
          <w:color w:val="000000" w:themeColor="text1"/>
        </w:rPr>
        <w:t>4</w:t>
      </w:r>
      <w:r w:rsidRPr="00B14505">
        <w:rPr>
          <w:bCs/>
          <w:i/>
          <w:color w:val="000000" w:themeColor="text1"/>
        </w:rPr>
        <w:t xml:space="preserve"> к Положению</w:t>
      </w:r>
    </w:p>
    <w:p w:rsidR="00CC1190" w:rsidRPr="00B14505" w:rsidRDefault="00CC1190" w:rsidP="00CC1190">
      <w:pPr>
        <w:ind w:left="6480"/>
        <w:rPr>
          <w:bCs/>
          <w:i/>
          <w:color w:val="000000" w:themeColor="text1"/>
        </w:rPr>
      </w:pPr>
      <w:r w:rsidRPr="00B14505">
        <w:rPr>
          <w:bCs/>
          <w:i/>
          <w:color w:val="000000" w:themeColor="text1"/>
        </w:rPr>
        <w:t xml:space="preserve">  </w:t>
      </w:r>
    </w:p>
    <w:p w:rsidR="00CC1190" w:rsidRPr="00B14505" w:rsidRDefault="00CC1190" w:rsidP="00CC1190">
      <w:pPr>
        <w:jc w:val="center"/>
        <w:rPr>
          <w:bCs/>
          <w:color w:val="000000" w:themeColor="text1"/>
        </w:rPr>
      </w:pPr>
    </w:p>
    <w:p w:rsidR="00CC1190" w:rsidRPr="00B14505" w:rsidRDefault="00CC1190" w:rsidP="00FC4696">
      <w:pPr>
        <w:jc w:val="center"/>
        <w:rPr>
          <w:bCs/>
          <w:color w:val="000000" w:themeColor="text1"/>
        </w:rPr>
      </w:pPr>
      <w:r w:rsidRPr="00B14505">
        <w:rPr>
          <w:bCs/>
          <w:color w:val="000000" w:themeColor="text1"/>
        </w:rPr>
        <w:t>СОГЛАСИЕ</w:t>
      </w:r>
      <w:r w:rsidRPr="00B14505">
        <w:rPr>
          <w:bCs/>
          <w:color w:val="000000" w:themeColor="text1"/>
        </w:rPr>
        <w:br/>
        <w:t>на обработку персональных данных</w:t>
      </w:r>
    </w:p>
    <w:p w:rsidR="00CC1190" w:rsidRPr="00B14505" w:rsidRDefault="00CC1190" w:rsidP="00FC4696">
      <w:pPr>
        <w:jc w:val="center"/>
        <w:rPr>
          <w:i/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  <w:r w:rsidRPr="00B14505">
        <w:rPr>
          <w:color w:val="000000" w:themeColor="text1"/>
        </w:rPr>
        <w:t>Я, ____________________________________________________________________________</w:t>
      </w:r>
    </w:p>
    <w:p w:rsidR="00CC1190" w:rsidRPr="00B14505" w:rsidRDefault="00CC1190" w:rsidP="00FC4696">
      <w:pPr>
        <w:jc w:val="center"/>
        <w:rPr>
          <w:color w:val="000000" w:themeColor="text1"/>
        </w:rPr>
      </w:pPr>
      <w:r w:rsidRPr="00B14505">
        <w:rPr>
          <w:color w:val="000000" w:themeColor="text1"/>
        </w:rPr>
        <w:t>(фамилия, имя, отчество полностью)</w:t>
      </w:r>
    </w:p>
    <w:p w:rsidR="00CC1190" w:rsidRPr="00B14505" w:rsidRDefault="00CC1190" w:rsidP="00FC4696">
      <w:pPr>
        <w:ind w:firstLine="1985"/>
        <w:jc w:val="center"/>
        <w:rPr>
          <w:color w:val="000000" w:themeColor="text1"/>
        </w:rPr>
      </w:pPr>
    </w:p>
    <w:p w:rsidR="00CC1190" w:rsidRPr="00B14505" w:rsidRDefault="00CC1190" w:rsidP="00FC4696">
      <w:pPr>
        <w:pStyle w:val="21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proofErr w:type="gramStart"/>
      <w:r w:rsidRPr="00B14505">
        <w:rPr>
          <w:color w:val="000000" w:themeColor="text1"/>
        </w:rPr>
        <w:t xml:space="preserve">в соответствии со статьей 9 </w:t>
      </w:r>
      <w:r w:rsidRPr="00B14505">
        <w:rPr>
          <w:rFonts w:eastAsia="Calibri"/>
          <w:color w:val="000000" w:themeColor="text1"/>
        </w:rPr>
        <w:t xml:space="preserve">Федерального закона от 27.07.2006 N 152-ФЗ </w:t>
      </w:r>
      <w:r w:rsidRPr="00B14505">
        <w:rPr>
          <w:color w:val="000000" w:themeColor="text1"/>
        </w:rPr>
        <w:t xml:space="preserve">«О персональных данных», свободно, своей волей и в своем интересе даю согласие организаторам </w:t>
      </w:r>
      <w:r>
        <w:rPr>
          <w:color w:val="000000" w:themeColor="text1"/>
        </w:rPr>
        <w:t>«</w:t>
      </w:r>
      <w:r w:rsidRPr="00B14505">
        <w:rPr>
          <w:color w:val="000000" w:themeColor="text1"/>
        </w:rPr>
        <w:t xml:space="preserve">Соревнований среди команд общеобразовательных </w:t>
      </w:r>
      <w:r>
        <w:rPr>
          <w:color w:val="000000" w:themeColor="text1"/>
        </w:rPr>
        <w:t xml:space="preserve">учреждений </w:t>
      </w:r>
      <w:r w:rsidRPr="001F6001">
        <w:rPr>
          <w:color w:val="000000" w:themeColor="text1"/>
        </w:rPr>
        <w:t>муниципальной системы образования</w:t>
      </w:r>
      <w:r w:rsidRPr="00B14505">
        <w:rPr>
          <w:color w:val="000000" w:themeColor="text1"/>
        </w:rPr>
        <w:t xml:space="preserve"> города Красноярска «Школьная спортивная лига» (зональный этап Всероссийских спортивных игр школьников «Президентские спортивные игры») в </w:t>
      </w:r>
      <w:r w:rsidRPr="007430EA">
        <w:rPr>
          <w:color w:val="000000" w:themeColor="text1"/>
        </w:rPr>
        <w:t>2018-2019</w:t>
      </w:r>
      <w:r w:rsidRPr="00B14505">
        <w:rPr>
          <w:color w:val="000000" w:themeColor="text1"/>
        </w:rPr>
        <w:t xml:space="preserve"> учебном году</w:t>
      </w:r>
      <w:r>
        <w:rPr>
          <w:color w:val="000000" w:themeColor="text1"/>
        </w:rPr>
        <w:t>»</w:t>
      </w:r>
      <w:r w:rsidRPr="00B14505">
        <w:rPr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(далее – Соревнования Лиги)</w:t>
      </w:r>
      <w:r w:rsidRPr="00B14505">
        <w:rPr>
          <w:color w:val="000000" w:themeColor="text1"/>
        </w:rPr>
        <w:t>, действующим на основании положения о проведении</w:t>
      </w:r>
      <w:r w:rsidRPr="00B14505">
        <w:rPr>
          <w:rFonts w:asciiTheme="minorHAnsi" w:hAnsiTheme="minorHAnsi"/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Соревнований</w:t>
      </w:r>
      <w:proofErr w:type="gramEnd"/>
      <w:r w:rsidRPr="00B14505">
        <w:rPr>
          <w:bCs/>
          <w:color w:val="000000" w:themeColor="text1"/>
        </w:rPr>
        <w:t xml:space="preserve"> </w:t>
      </w:r>
      <w:proofErr w:type="gramStart"/>
      <w:r w:rsidRPr="00B14505">
        <w:rPr>
          <w:bCs/>
          <w:color w:val="000000" w:themeColor="text1"/>
        </w:rPr>
        <w:t>Лиги</w:t>
      </w:r>
      <w:r w:rsidRPr="00B14505">
        <w:rPr>
          <w:color w:val="000000" w:themeColor="text1"/>
        </w:rPr>
        <w:t>, на обработку (</w:t>
      </w:r>
      <w:r w:rsidRPr="00B14505">
        <w:rPr>
          <w:rFonts w:eastAsia="Calibri"/>
          <w:color w:val="000000" w:themeColor="text1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фамилия, имя, отчество, дата рождения;</w:t>
      </w: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наименование место работы, учебы;</w:t>
      </w: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B14505">
        <w:rPr>
          <w:color w:val="000000" w:themeColor="text1"/>
        </w:rPr>
        <w:t>занимаемая должность;</w:t>
      </w: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B14505">
        <w:rPr>
          <w:color w:val="000000" w:themeColor="text1"/>
        </w:rPr>
        <w:t>паспортные данные, свидетельство;</w:t>
      </w: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контактная информация: контактный телефон и адрес электронной почты</w:t>
      </w: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ind w:firstLine="708"/>
        <w:jc w:val="both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Вышеуказанные персональные данные предоставляю организаторам</w:t>
      </w:r>
      <w:r w:rsidRPr="00B14505">
        <w:rPr>
          <w:rFonts w:asciiTheme="minorHAnsi" w:eastAsia="Calibri" w:hAnsiTheme="minorHAnsi"/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Соревнований Лиги</w:t>
      </w:r>
      <w:r w:rsidRPr="00B14505">
        <w:rPr>
          <w:rFonts w:eastAsia="Calibri"/>
          <w:color w:val="000000" w:themeColor="text1"/>
        </w:rPr>
        <w:t xml:space="preserve"> для обработки в целях участия в</w:t>
      </w:r>
      <w:r w:rsidRPr="00B14505">
        <w:rPr>
          <w:rFonts w:asciiTheme="minorHAnsi" w:eastAsia="Calibri" w:hAnsiTheme="minorHAnsi"/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Соревнования Лиги</w:t>
      </w:r>
      <w:r w:rsidRPr="00B14505">
        <w:rPr>
          <w:color w:val="000000" w:themeColor="text1"/>
        </w:rPr>
        <w:t>.</w:t>
      </w:r>
    </w:p>
    <w:p w:rsidR="00CC1190" w:rsidRPr="00B14505" w:rsidRDefault="00CC1190" w:rsidP="00FC4696">
      <w:pPr>
        <w:jc w:val="both"/>
        <w:rPr>
          <w:color w:val="000000" w:themeColor="text1"/>
        </w:rPr>
      </w:pPr>
      <w:r w:rsidRPr="00B14505">
        <w:rPr>
          <w:color w:val="000000" w:themeColor="text1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CC1190" w:rsidRPr="00B14505" w:rsidRDefault="00CC1190" w:rsidP="00FC4696">
      <w:pPr>
        <w:jc w:val="both"/>
        <w:rPr>
          <w:color w:val="000000" w:themeColor="text1"/>
        </w:rPr>
      </w:pPr>
      <w:r w:rsidRPr="00B14505">
        <w:rPr>
          <w:color w:val="000000" w:themeColor="text1"/>
        </w:rPr>
        <w:tab/>
        <w:t xml:space="preserve">На основании части 2 статьи 9 </w:t>
      </w:r>
      <w:r w:rsidRPr="00B14505">
        <w:rPr>
          <w:rFonts w:eastAsia="Calibri"/>
          <w:color w:val="000000" w:themeColor="text1"/>
        </w:rPr>
        <w:t>Федерального закона от 27.07.2006 N 152-ФЗ</w:t>
      </w:r>
      <w:r w:rsidRPr="00B14505">
        <w:rPr>
          <w:color w:val="000000" w:themeColor="text1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B14505">
        <w:rPr>
          <w:rFonts w:eastAsia="Calibri"/>
          <w:color w:val="000000" w:themeColor="text1"/>
        </w:rPr>
        <w:t xml:space="preserve">на основании письменного заявления в произвольной форме, </w:t>
      </w:r>
      <w:r w:rsidRPr="00B14505">
        <w:rPr>
          <w:color w:val="000000" w:themeColor="text1"/>
        </w:rPr>
        <w:t>в порядке, установленном действующим законодательством.</w:t>
      </w:r>
    </w:p>
    <w:p w:rsidR="00CC1190" w:rsidRPr="00B14505" w:rsidRDefault="00CC1190" w:rsidP="00FC4696">
      <w:pPr>
        <w:jc w:val="both"/>
        <w:rPr>
          <w:color w:val="000000" w:themeColor="text1"/>
        </w:rPr>
      </w:pPr>
    </w:p>
    <w:p w:rsidR="00CC1190" w:rsidRPr="00B14505" w:rsidRDefault="00CC1190" w:rsidP="00FC4696">
      <w:pPr>
        <w:jc w:val="both"/>
        <w:rPr>
          <w:i/>
          <w:color w:val="000000" w:themeColor="text1"/>
        </w:rPr>
      </w:pPr>
      <w:r w:rsidRPr="00B14505">
        <w:rPr>
          <w:i/>
          <w:color w:val="000000" w:themeColor="text1"/>
        </w:rPr>
        <w:t>«__»__________20__г.</w:t>
      </w:r>
      <w:r w:rsidRPr="00B14505">
        <w:rPr>
          <w:i/>
          <w:color w:val="000000" w:themeColor="text1"/>
        </w:rPr>
        <w:tab/>
        <w:t xml:space="preserve">              ___________  _______________________</w:t>
      </w:r>
    </w:p>
    <w:p w:rsidR="00CC1190" w:rsidRPr="00B14505" w:rsidRDefault="00CC1190" w:rsidP="00FC4696">
      <w:pPr>
        <w:jc w:val="both"/>
        <w:rPr>
          <w:i/>
          <w:color w:val="000000" w:themeColor="text1"/>
        </w:rPr>
      </w:pP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  <w:t xml:space="preserve">подпись </w:t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  <w:t>Ф.И.О.</w:t>
      </w:r>
    </w:p>
    <w:tbl>
      <w:tblPr>
        <w:tblW w:w="0" w:type="auto"/>
        <w:tblLook w:val="01E0"/>
      </w:tblPr>
      <w:tblGrid>
        <w:gridCol w:w="4659"/>
      </w:tblGrid>
      <w:tr w:rsidR="00CC1190" w:rsidRPr="00B14505" w:rsidTr="00C4503D">
        <w:trPr>
          <w:trHeight w:val="533"/>
        </w:trPr>
        <w:tc>
          <w:tcPr>
            <w:tcW w:w="4659" w:type="dxa"/>
          </w:tcPr>
          <w:p w:rsidR="00CC1190" w:rsidRPr="00B14505" w:rsidRDefault="00CC1190" w:rsidP="00FC4696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</w:tbl>
    <w:p w:rsidR="00CC1190" w:rsidRPr="00B14505" w:rsidRDefault="00CC1190" w:rsidP="00FC4696">
      <w:pPr>
        <w:tabs>
          <w:tab w:val="num" w:pos="0"/>
        </w:tabs>
        <w:rPr>
          <w:color w:val="000000" w:themeColor="text1"/>
        </w:rPr>
      </w:pPr>
      <w:r w:rsidRPr="00B14505">
        <w:rPr>
          <w:color w:val="000000" w:themeColor="text1"/>
        </w:rPr>
        <w:t xml:space="preserve"> ___» _______________ 201  г.                     _______________ / ____________</w:t>
      </w:r>
    </w:p>
    <w:p w:rsidR="00CC1190" w:rsidRPr="00B14505" w:rsidRDefault="00CC1190" w:rsidP="00FC4696">
      <w:pPr>
        <w:tabs>
          <w:tab w:val="num" w:pos="0"/>
        </w:tabs>
        <w:ind w:left="284"/>
        <w:rPr>
          <w:rFonts w:asciiTheme="minorHAnsi" w:hAnsiTheme="minorHAnsi"/>
          <w:color w:val="000000" w:themeColor="text1"/>
        </w:rPr>
      </w:pPr>
      <w:r w:rsidRPr="00B14505">
        <w:rPr>
          <w:color w:val="000000" w:themeColor="text1"/>
        </w:rPr>
        <w:t xml:space="preserve">                                                                            (подпись)          (расшифровка)</w:t>
      </w:r>
    </w:p>
    <w:p w:rsidR="00CC1190" w:rsidRDefault="00CC1190" w:rsidP="00CC1190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CC1190" w:rsidRDefault="00CC1190" w:rsidP="00CC1190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 w:rsidRPr="000E4C56">
        <w:rPr>
          <w:rFonts w:ascii="Times New Roman" w:hAnsi="Times New Roman"/>
          <w:b w:val="0"/>
          <w:bCs/>
          <w:i/>
          <w:sz w:val="24"/>
          <w:szCs w:val="24"/>
        </w:rPr>
        <w:t>Приложение № 5  к Положению</w:t>
      </w:r>
    </w:p>
    <w:p w:rsidR="00CC1190" w:rsidRPr="000E4C56" w:rsidRDefault="00CC1190" w:rsidP="00CC1190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CC1190" w:rsidRPr="00505C79" w:rsidRDefault="00CC1190" w:rsidP="00505C79">
      <w:pPr>
        <w:pStyle w:val="11"/>
        <w:ind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t>Регламент  проведения Соревнований Лиги по видам спорта</w:t>
      </w: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  <w:bCs/>
        </w:rPr>
      </w:pPr>
      <w:r w:rsidRPr="00505C79">
        <w:rPr>
          <w:b/>
          <w:bCs/>
        </w:rPr>
        <w:t>Баскетбол 3</w:t>
      </w:r>
      <w:r w:rsidRPr="00505C79">
        <w:rPr>
          <w:b/>
          <w:bCs/>
          <w:lang w:val="en-US"/>
        </w:rPr>
        <w:t>x</w:t>
      </w:r>
      <w:r w:rsidRPr="00505C79">
        <w:rPr>
          <w:b/>
          <w:bCs/>
        </w:rPr>
        <w:t>3</w:t>
      </w:r>
    </w:p>
    <w:p w:rsidR="00CC1190" w:rsidRPr="00505C79" w:rsidRDefault="00CC1190" w:rsidP="00505C79">
      <w:pPr>
        <w:ind w:firstLine="708"/>
        <w:jc w:val="both"/>
        <w:rPr>
          <w:color w:val="000000"/>
        </w:rPr>
      </w:pPr>
      <w:r w:rsidRPr="00505C79">
        <w:rPr>
          <w:color w:val="000000"/>
        </w:rPr>
        <w:t>Соревнования командные</w:t>
      </w:r>
      <w:r w:rsidRPr="00505C79">
        <w:rPr>
          <w:bCs/>
        </w:rPr>
        <w:t xml:space="preserve">, проводятся в соответствии с правилами баскетбола 3х3 ФИБА. </w:t>
      </w:r>
      <w:r w:rsidRPr="00505C79">
        <w:rPr>
          <w:color w:val="000000"/>
        </w:rPr>
        <w:t>В соревнованиях принимают участие школьные команды юношей и девушек, укомплектованные учащимися 2003-2005 г.р. Участники 2002 и старше г.р. и 2006 г.р. и младше к соревнованиям не допускаются. Состав команды – 4 спортсмена и 1 представитель.</w:t>
      </w:r>
    </w:p>
    <w:p w:rsidR="00CC1190" w:rsidRPr="00505C79" w:rsidRDefault="00CC1190" w:rsidP="00505C79">
      <w:pPr>
        <w:ind w:firstLine="709"/>
        <w:jc w:val="both"/>
        <w:rPr>
          <w:color w:val="000000"/>
        </w:rPr>
      </w:pPr>
      <w:r w:rsidRPr="00505C79">
        <w:rPr>
          <w:color w:val="000000"/>
        </w:rPr>
        <w:t xml:space="preserve">Система проведения </w:t>
      </w:r>
      <w:r w:rsidRPr="00505C79">
        <w:t>соревнований</w:t>
      </w:r>
      <w:r w:rsidRPr="00505C79">
        <w:rPr>
          <w:color w:val="000000"/>
        </w:rPr>
        <w:t xml:space="preserve"> определяется главной судейской коллегией в зависимости от количества участвующих команд, игры проходят на половине баскетбольной площадке. Основное время игры составляет 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CC1190" w:rsidRPr="00505C79" w:rsidRDefault="00CC1190" w:rsidP="00505C79">
      <w:pPr>
        <w:ind w:firstLine="708"/>
        <w:jc w:val="both"/>
        <w:rPr>
          <w:color w:val="000000"/>
        </w:rPr>
      </w:pPr>
      <w:r w:rsidRPr="00505C79">
        <w:rPr>
          <w:color w:val="000000"/>
        </w:rPr>
        <w:t>Размер баскетбольного мяча № 6.</w:t>
      </w:r>
    </w:p>
    <w:p w:rsidR="00CC1190" w:rsidRPr="00505C79" w:rsidRDefault="00CC1190" w:rsidP="00505C79">
      <w:pPr>
        <w:ind w:firstLine="720"/>
        <w:contextualSpacing/>
        <w:jc w:val="both"/>
      </w:pP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 xml:space="preserve">Волейбол 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 xml:space="preserve">Соревнования командные, проводятся в соответствии с правилами вида спорта «Волейбол», утверждёнными приказом </w:t>
      </w:r>
      <w:proofErr w:type="spellStart"/>
      <w:r w:rsidRPr="00505C79">
        <w:t>Минспорттуризма</w:t>
      </w:r>
      <w:proofErr w:type="spellEnd"/>
      <w:r w:rsidRPr="00505C79">
        <w:t xml:space="preserve"> России от 02.04.2010 № 275.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 xml:space="preserve"> В соревнованиях принимают участие школьные команды юношей </w:t>
      </w:r>
      <w:r w:rsidRPr="00505C79">
        <w:br/>
        <w:t>и девушек, укомплектованные учащимися 2004-2005 годов рождения. Участники 2003 г.р. и старше и 2006 г.р. и младше к соревнованиям не допускаются. Состав команды – 8 спортсменов и 1 представитель.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Победители финальных соревнований среди девушек и среди юношей играют отборочный матч для участия во Всероссийских соревнованиях среди команд общеобразовательных учреждений по волейболу.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Высота сетки для проведения соревнований среди команд юношей –  240 см, девушек – 220 см.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Во всех встречах команды получают за выигрыш 2 очка, за поражение – 1 очко, за неявку – 0 очков.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При равенстве очков у двух и более команд места определяются последовательно: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а)</w:t>
      </w:r>
      <w:r w:rsidRPr="00505C79">
        <w:tab/>
        <w:t>по соотношению мячей во всех встречах;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б)</w:t>
      </w:r>
      <w:r w:rsidRPr="00505C79">
        <w:tab/>
        <w:t>по количеству побед во встречах;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в)</w:t>
      </w:r>
      <w:r w:rsidRPr="00505C79">
        <w:tab/>
        <w:t>по соотношению партий во всех встречах;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г)</w:t>
      </w:r>
      <w:r w:rsidRPr="00505C79">
        <w:tab/>
        <w:t>по соотношению мячей во встречах между ними;</w:t>
      </w:r>
    </w:p>
    <w:p w:rsidR="00CC1190" w:rsidRPr="00505C79" w:rsidRDefault="00CC1190" w:rsidP="00505C79">
      <w:pPr>
        <w:ind w:firstLine="720"/>
        <w:contextualSpacing/>
        <w:jc w:val="both"/>
      </w:pPr>
      <w:proofErr w:type="spellStart"/>
      <w:r w:rsidRPr="00505C79">
        <w:t>д</w:t>
      </w:r>
      <w:proofErr w:type="spellEnd"/>
      <w:r w:rsidRPr="00505C79">
        <w:t>)</w:t>
      </w:r>
      <w:r w:rsidRPr="00505C79">
        <w:tab/>
        <w:t>по количеству побед во встречах между ними;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е)</w:t>
      </w:r>
      <w:r w:rsidRPr="00505C79">
        <w:tab/>
        <w:t>по соотношению партий между ними.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 д.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За неявку на игру команде во всех несыгранных встречах определяется счет 0:2 (0:25, 0:25). Результаты команд, снятых с соревнований на данном этапе аннулируется.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За неявку на игру команда снимается с соревнований.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(0:25, 0:25), а противнику – выигрыш с соответствующим счетом.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(0:25, 0:25).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lastRenderedPageBreak/>
        <w:t>За участие в игре незаявленного, дисквалифицированного или неправильно оформленного игрока команде засчитывается поражение 0:2 (0:25, 0:25).</w:t>
      </w:r>
    </w:p>
    <w:p w:rsidR="00CC1190" w:rsidRPr="00505C79" w:rsidRDefault="00CC1190" w:rsidP="00505C79">
      <w:pPr>
        <w:pStyle w:val="11"/>
        <w:numPr>
          <w:ilvl w:val="0"/>
          <w:numId w:val="39"/>
        </w:numPr>
        <w:shd w:val="clear" w:color="auto" w:fill="FFFFFF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t>Легкая атлетика</w:t>
      </w:r>
    </w:p>
    <w:p w:rsidR="00CC1190" w:rsidRPr="00505C79" w:rsidRDefault="00CC1190" w:rsidP="00505C79">
      <w:pPr>
        <w:shd w:val="clear" w:color="auto" w:fill="FFFFFF"/>
        <w:ind w:firstLine="720"/>
        <w:jc w:val="both"/>
        <w:rPr>
          <w:color w:val="000000"/>
        </w:rPr>
      </w:pPr>
      <w:r w:rsidRPr="00505C79">
        <w:rPr>
          <w:color w:val="000000"/>
        </w:rPr>
        <w:t xml:space="preserve">Соревнования лично-командные, проводятся в соответствии </w:t>
      </w:r>
      <w:r w:rsidRPr="00505C79">
        <w:rPr>
          <w:color w:val="000000"/>
        </w:rPr>
        <w:br/>
        <w:t xml:space="preserve">с правилами вида спорта «Легкая атлетика», утверждёнными приказом </w:t>
      </w:r>
      <w:proofErr w:type="spellStart"/>
      <w:r w:rsidRPr="00505C79">
        <w:rPr>
          <w:color w:val="000000"/>
        </w:rPr>
        <w:t>Минспорттуризма</w:t>
      </w:r>
      <w:proofErr w:type="spellEnd"/>
      <w:r w:rsidRPr="00505C79">
        <w:rPr>
          <w:color w:val="000000"/>
        </w:rPr>
        <w:t xml:space="preserve"> России от </w:t>
      </w:r>
      <w:r w:rsidRPr="00505C79">
        <w:t>12.04.2010 № 340</w:t>
      </w:r>
      <w:r w:rsidRPr="00505C79">
        <w:rPr>
          <w:color w:val="000000"/>
        </w:rPr>
        <w:t>.</w:t>
      </w:r>
    </w:p>
    <w:p w:rsidR="00CC1190" w:rsidRPr="00505C79" w:rsidRDefault="00CC1190" w:rsidP="00505C79">
      <w:pPr>
        <w:shd w:val="clear" w:color="auto" w:fill="FFFFFF"/>
        <w:ind w:firstLine="720"/>
        <w:jc w:val="both"/>
      </w:pPr>
      <w:r w:rsidRPr="00505C79">
        <w:rPr>
          <w:color w:val="000000"/>
        </w:rPr>
        <w:t xml:space="preserve">Зональные соревнования не проводятся. </w:t>
      </w:r>
      <w:r w:rsidRPr="00505C79">
        <w:t xml:space="preserve">Финальные соревнования проводятся в рамках регионального этапа всероссийских соревнований среди школьников по программе </w:t>
      </w:r>
      <w:proofErr w:type="gramStart"/>
      <w:r w:rsidRPr="00505C79">
        <w:t>легкоатлетическому</w:t>
      </w:r>
      <w:proofErr w:type="gramEnd"/>
      <w:r w:rsidRPr="00505C79">
        <w:t xml:space="preserve"> </w:t>
      </w:r>
      <w:proofErr w:type="spellStart"/>
      <w:r w:rsidRPr="00505C79">
        <w:t>четырехборью</w:t>
      </w:r>
      <w:proofErr w:type="spellEnd"/>
      <w:r w:rsidRPr="00505C79">
        <w:t xml:space="preserve"> «Шиповка юных».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Финальные соревнования проводятся отдельно среди команд школ городов и районов в 6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705"/>
        <w:gridCol w:w="2409"/>
        <w:gridCol w:w="2835"/>
      </w:tblGrid>
      <w:tr w:rsidR="00CC1190" w:rsidRPr="00505C79" w:rsidTr="00C4503D">
        <w:trPr>
          <w:trHeight w:val="276"/>
        </w:trPr>
        <w:tc>
          <w:tcPr>
            <w:tcW w:w="4395" w:type="dxa"/>
            <w:gridSpan w:val="2"/>
            <w:vMerge w:val="restart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244" w:type="dxa"/>
            <w:gridSpan w:val="2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4395" w:type="dxa"/>
            <w:gridSpan w:val="2"/>
            <w:vMerge/>
            <w:textDirection w:val="btLr"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(мальчики)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(девочки)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(мальчики)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(девочки)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</w:tbl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Участники 2003 г.р. и старше и 2010 г.р. и младше </w:t>
      </w:r>
      <w:r w:rsidRPr="00505C79">
        <w:rPr>
          <w:rFonts w:ascii="Times New Roman" w:hAnsi="Times New Roman"/>
          <w:b w:val="0"/>
          <w:sz w:val="24"/>
          <w:szCs w:val="24"/>
        </w:rPr>
        <w:br/>
        <w:t>к соревнованиям не допускаются.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Программа соревнований: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день – день приезда, мандатная комиссия;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день – бег 60 м, прыжок в длину или прыжок в высоту (по выбору);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день – метание мяча (все группы), бег 500 м (девушки 2006-2007,</w:t>
      </w:r>
      <w:r w:rsidRPr="00505C79">
        <w:rPr>
          <w:rFonts w:ascii="Times New Roman" w:hAnsi="Times New Roman"/>
          <w:b w:val="0"/>
          <w:sz w:val="24"/>
          <w:szCs w:val="24"/>
        </w:rPr>
        <w:br/>
        <w:t>2008-2009 годов рождения), бег 600 м (юноши 2008-2009 годов рождения, девушки 2004-2005 годов рождения), бег 800 м (юноши 2006-2007 годов рождения), бег 1000 м (юноши 2004-2005 годов рождения), эстафетный бег 4х100 м (юноши и девушки).</w:t>
      </w:r>
    </w:p>
    <w:p w:rsidR="00CC1190" w:rsidRPr="00505C79" w:rsidRDefault="00CC1190" w:rsidP="00505C79">
      <w:pPr>
        <w:pStyle w:val="a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К участию в соревнованиях по легкой атлетике допускаются 2 команды от одного муниципального образования края – победительницы городских округов и муниципальных районов края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по решению соответствующих организационных комитетов. По решению организаторов, в случае 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недоезда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 xml:space="preserve"> команд при согласовании с федерацией легкой атлетики Красноярского края, к участию в соревнованиях дополнительно могут быть допущены команды школ 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вне конкурса.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 за исключением эстафетного бега (таблица оценки результатов № 5 Единой всероссийской спортивной классификации «легкая атлетика»). </w:t>
      </w:r>
    </w:p>
    <w:p w:rsidR="00CC1190" w:rsidRPr="00505C79" w:rsidRDefault="00CC1190" w:rsidP="00505C79">
      <w:pPr>
        <w:pStyle w:val="11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Командное первенство в группах 2008-2009, 2006-2007 годов рождения для команд городских школ определяется по 4 лучшим личным результатам</w:t>
      </w:r>
      <w:r w:rsidRPr="00505C79">
        <w:rPr>
          <w:rFonts w:ascii="Times New Roman" w:hAnsi="Times New Roman"/>
          <w:b w:val="0"/>
          <w:sz w:val="24"/>
          <w:szCs w:val="24"/>
        </w:rPr>
        <w:br/>
        <w:t xml:space="preserve">в команде, для команд сельских школ – по 3 лучшим личным результатам </w:t>
      </w:r>
      <w:r w:rsidRPr="00505C79">
        <w:rPr>
          <w:rFonts w:ascii="Times New Roman" w:hAnsi="Times New Roman"/>
          <w:b w:val="0"/>
          <w:sz w:val="24"/>
          <w:szCs w:val="24"/>
        </w:rPr>
        <w:br/>
        <w:t>в команде; в группе 2004-2005 годов рождения для команд городских</w:t>
      </w:r>
      <w:r w:rsidRPr="00505C79">
        <w:rPr>
          <w:rFonts w:ascii="Times New Roman" w:hAnsi="Times New Roman"/>
          <w:b w:val="0"/>
          <w:sz w:val="24"/>
          <w:szCs w:val="24"/>
        </w:rPr>
        <w:br/>
        <w:t>и команд сельских школ – по 5 лучшим личным результатам в команде.</w:t>
      </w:r>
    </w:p>
    <w:p w:rsidR="00CC1190" w:rsidRDefault="00CC1190" w:rsidP="00505C79">
      <w:pPr>
        <w:pStyle w:val="11"/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5C79" w:rsidRDefault="00505C79" w:rsidP="00505C79">
      <w:pPr>
        <w:pStyle w:val="11"/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5C79" w:rsidRPr="00505C79" w:rsidRDefault="00505C79" w:rsidP="00505C79">
      <w:pPr>
        <w:pStyle w:val="11"/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lastRenderedPageBreak/>
        <w:t>Лыжные гонки</w:t>
      </w:r>
    </w:p>
    <w:p w:rsidR="00CC1190" w:rsidRPr="00505C79" w:rsidRDefault="00CC1190" w:rsidP="00505C79">
      <w:pPr>
        <w:ind w:firstLine="720"/>
        <w:jc w:val="both"/>
        <w:rPr>
          <w:color w:val="000000"/>
        </w:rPr>
      </w:pPr>
      <w:r w:rsidRPr="00505C79">
        <w:rPr>
          <w:color w:val="000000"/>
        </w:rPr>
        <w:t xml:space="preserve">Соревнования лично-командные, проводятся в соответствии </w:t>
      </w:r>
      <w:r w:rsidRPr="00505C79">
        <w:rPr>
          <w:color w:val="000000"/>
        </w:rPr>
        <w:br/>
        <w:t xml:space="preserve">с правилами вида спорта «Лыжные гонки», утверждёнными приказом </w:t>
      </w:r>
      <w:proofErr w:type="spellStart"/>
      <w:r w:rsidRPr="00505C79">
        <w:rPr>
          <w:color w:val="000000"/>
        </w:rPr>
        <w:t>Минспорта</w:t>
      </w:r>
      <w:proofErr w:type="spellEnd"/>
      <w:r w:rsidRPr="00505C79">
        <w:rPr>
          <w:color w:val="000000"/>
        </w:rPr>
        <w:t xml:space="preserve"> России от </w:t>
      </w:r>
      <w:r w:rsidRPr="00505C79">
        <w:t>06.03.2014 № 116</w:t>
      </w:r>
      <w:r w:rsidRPr="00505C79">
        <w:rPr>
          <w:color w:val="000000"/>
        </w:rPr>
        <w:t>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Зональные соревнования не проводятся. Финальные соревнования проводятся в рамках регионального этапа по программе всероссийских соревнований среди школьников по лыжным гонкам «</w:t>
      </w:r>
      <w:proofErr w:type="gramStart"/>
      <w:r w:rsidRPr="00505C79">
        <w:rPr>
          <w:rFonts w:ascii="Times New Roman" w:hAnsi="Times New Roman"/>
          <w:b w:val="0"/>
          <w:color w:val="000000"/>
          <w:sz w:val="24"/>
          <w:szCs w:val="24"/>
        </w:rPr>
        <w:t>Пионерская</w:t>
      </w:r>
      <w:proofErr w:type="gramEnd"/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 правда».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Финальные соревнования проводятся отдельно среди команд школ городов и районов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421"/>
        <w:gridCol w:w="2410"/>
        <w:gridCol w:w="3118"/>
      </w:tblGrid>
      <w:tr w:rsidR="00CC1190" w:rsidRPr="00505C79" w:rsidTr="00C4503D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528" w:type="dxa"/>
            <w:gridSpan w:val="2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3118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(юноши)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(девочки)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(мальчики)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30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(девушки)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(юноши)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(девочки)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(мальчики)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7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(девушки)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</w:tbl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Программа финальных соревнований: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505C79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  <w:proofErr w:type="gramEnd"/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II день –</w:t>
      </w:r>
      <w:r w:rsidRPr="00505C79">
        <w:rPr>
          <w:b/>
          <w:color w:val="000000"/>
        </w:rPr>
        <w:t xml:space="preserve"> </w:t>
      </w:r>
      <w:r w:rsidRPr="00505C79">
        <w:rPr>
          <w:b/>
          <w:color w:val="000000"/>
        </w:rPr>
        <w:tab/>
      </w:r>
      <w:r w:rsidRPr="00505C79">
        <w:rPr>
          <w:bCs/>
          <w:color w:val="000000"/>
          <w:lang w:eastAsia="ar-SA"/>
        </w:rPr>
        <w:t>классический стиль 3 км – юноши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классический стиль 2 км – мальчики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классический стиль 2 км – девочки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классический стиль 1 км – девочки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 xml:space="preserve">III день – </w:t>
      </w:r>
      <w:r w:rsidRPr="00505C79">
        <w:rPr>
          <w:bCs/>
          <w:color w:val="000000"/>
          <w:lang w:eastAsia="ar-SA"/>
        </w:rPr>
        <w:tab/>
        <w:t xml:space="preserve">эстафета (4 </w:t>
      </w:r>
      <w:proofErr w:type="spellStart"/>
      <w:r w:rsidRPr="00505C79">
        <w:rPr>
          <w:bCs/>
          <w:color w:val="000000"/>
          <w:lang w:eastAsia="ar-SA"/>
        </w:rPr>
        <w:t>х</w:t>
      </w:r>
      <w:proofErr w:type="spellEnd"/>
      <w:r w:rsidRPr="00505C79">
        <w:rPr>
          <w:bCs/>
          <w:color w:val="000000"/>
          <w:lang w:eastAsia="ar-SA"/>
        </w:rPr>
        <w:t xml:space="preserve"> 3 км) – юноши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 xml:space="preserve">эстафета (4 </w:t>
      </w:r>
      <w:proofErr w:type="spellStart"/>
      <w:r w:rsidRPr="00505C79">
        <w:rPr>
          <w:bCs/>
          <w:color w:val="000000"/>
          <w:lang w:eastAsia="ar-SA"/>
        </w:rPr>
        <w:t>х</w:t>
      </w:r>
      <w:proofErr w:type="spellEnd"/>
      <w:r w:rsidRPr="00505C79">
        <w:rPr>
          <w:bCs/>
          <w:color w:val="000000"/>
          <w:lang w:eastAsia="ar-SA"/>
        </w:rPr>
        <w:t xml:space="preserve"> 2 км) – мальчики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 xml:space="preserve">эстафета (4 </w:t>
      </w:r>
      <w:proofErr w:type="spellStart"/>
      <w:r w:rsidRPr="00505C79">
        <w:rPr>
          <w:bCs/>
          <w:color w:val="000000"/>
          <w:lang w:eastAsia="ar-SA"/>
        </w:rPr>
        <w:t>х</w:t>
      </w:r>
      <w:proofErr w:type="spellEnd"/>
      <w:r w:rsidRPr="00505C79">
        <w:rPr>
          <w:bCs/>
          <w:color w:val="000000"/>
          <w:lang w:eastAsia="ar-SA"/>
        </w:rPr>
        <w:t xml:space="preserve"> 2 км) – девочки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 xml:space="preserve">эстафета (4 </w:t>
      </w:r>
      <w:proofErr w:type="spellStart"/>
      <w:r w:rsidRPr="00505C79">
        <w:rPr>
          <w:bCs/>
          <w:color w:val="000000"/>
          <w:lang w:eastAsia="ar-SA"/>
        </w:rPr>
        <w:t>х</w:t>
      </w:r>
      <w:proofErr w:type="spellEnd"/>
      <w:r w:rsidRPr="00505C79">
        <w:rPr>
          <w:bCs/>
          <w:color w:val="000000"/>
          <w:lang w:eastAsia="ar-SA"/>
        </w:rPr>
        <w:t xml:space="preserve"> 1 км) – девочки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</w:pPr>
      <w:r w:rsidRPr="00505C79">
        <w:rPr>
          <w:color w:val="000000"/>
        </w:rPr>
        <w:t xml:space="preserve">К участию в соревнованиях </w:t>
      </w:r>
      <w:r w:rsidRPr="00505C79">
        <w:rPr>
          <w:b/>
          <w:color w:val="000000"/>
        </w:rPr>
        <w:t xml:space="preserve">по лыжным гонкам </w:t>
      </w:r>
      <w:r w:rsidRPr="00505C79">
        <w:t>от одного муниципального образования края допускается</w:t>
      </w:r>
      <w:r w:rsidRPr="00505C79">
        <w:rPr>
          <w:b/>
        </w:rPr>
        <w:t xml:space="preserve"> </w:t>
      </w:r>
      <w:r w:rsidRPr="00505C79">
        <w:t>1 школьная команда</w:t>
      </w:r>
      <w:r w:rsidRPr="00505C79">
        <w:rPr>
          <w:b/>
        </w:rPr>
        <w:t xml:space="preserve"> </w:t>
      </w:r>
      <w:r w:rsidRPr="00505C79">
        <w:t>– победительница муниципального этапа</w:t>
      </w:r>
      <w:r w:rsidRPr="00505C79">
        <w:rPr>
          <w:b/>
        </w:rPr>
        <w:t>.</w:t>
      </w:r>
      <w:r w:rsidRPr="00505C79">
        <w:t xml:space="preserve"> В состав команды входят обучающиеся одной школы. Для усиления команды на региональном этапе допускается включение в команду не более 2 обучающихся из других школ этого же муниципального образования, при этом такая команда не может претендовать на участие в российском этапе Всероссийских соревнований «Пионерская правда». 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Личное первенство определяется по лучшему результату 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:rsidR="00CC1190" w:rsidRPr="00505C79" w:rsidRDefault="00CC1190" w:rsidP="00505C79">
      <w:pPr>
        <w:pStyle w:val="a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По решению организаторов, в случае 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недоезда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 xml:space="preserve"> команд, при согласовании с федерацией лыжных гонок Красноярского края к участию в соревнованиях дополнительно могут быть допущены команды школ 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вне конкурса.</w:t>
      </w: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C1190" w:rsidRPr="00505C79" w:rsidRDefault="00CC1190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451"/>
      </w:tblGrid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CC1190" w:rsidRPr="00505C79" w:rsidRDefault="00CC1190" w:rsidP="00505C79">
      <w:pPr>
        <w:pStyle w:val="1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t>Мини-футбол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Соревнования командные, проводятся по упрощенным правилам игры в мини-футбол. Принимают участие школьные команды юношей и девушек, укомплектованные учащимися 2003-2005 годов рождения. Участники 2002 г.р. и старше и 2006 г.р. и младше к соревнованиям не допускаются. Состав команды – 8 спортсменов и 1 представитель.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Система проведения соревнований определяется главной судейской коллегией в зависимости от количества участвующих команд.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Игры в финальном этапе Соревнований Лиги проводятся по круговой системе. </w:t>
      </w:r>
      <w:r w:rsidRPr="00505C79">
        <w:rPr>
          <w:rFonts w:ascii="Times New Roman" w:hAnsi="Times New Roman"/>
          <w:b w:val="0"/>
          <w:sz w:val="24"/>
          <w:szCs w:val="24"/>
        </w:rPr>
        <w:br/>
        <w:t>В финальном этапе Соревнований Лиги используется футбольный мяч № 5.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Команда должна иметь единую форму одежды (шорты, футболка, гетры, щитки).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Упрощенные правила игры в мини-футбол, утвержденные федерацией футбола Красноярского края: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-игра состоит из 2 таймов по 10, 15 или 20 минут (уточненное время одного тайма устанавливается на заседании судейской коллегии в зависимости от количества команд);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-в протокол матча вносятся фамилии 8 человек из общей заявки;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-в игре принимают участие две команды, каждая из которых состоит </w:t>
      </w:r>
      <w:r w:rsidRPr="00505C79">
        <w:rPr>
          <w:rFonts w:ascii="Times New Roman" w:hAnsi="Times New Roman"/>
          <w:b w:val="0"/>
          <w:sz w:val="24"/>
          <w:szCs w:val="24"/>
        </w:rPr>
        <w:br/>
        <w:t>из 5 игроков, включая вратаря;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-количество замен в ходе матча не ограничено;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-бросок от ворот выполняется вратарем защищающейся команды </w:t>
      </w:r>
      <w:r w:rsidRPr="00505C79">
        <w:rPr>
          <w:rFonts w:ascii="Times New Roman" w:hAnsi="Times New Roman"/>
          <w:b w:val="0"/>
          <w:sz w:val="24"/>
          <w:szCs w:val="24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-ввод мяча из-за боковой линии назначается, когда мяч выйдет из игры </w:t>
      </w:r>
      <w:r w:rsidRPr="00505C79">
        <w:rPr>
          <w:rFonts w:ascii="Times New Roman" w:hAnsi="Times New Roman"/>
          <w:b w:val="0"/>
          <w:sz w:val="24"/>
          <w:szCs w:val="24"/>
        </w:rPr>
        <w:br/>
        <w:t>за пределы боковой линии;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пенальти пробивается с расстояния 6-ти метров;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-угловой удар выполняется из углового сектора;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-в случае удаления одного из игроков, команда играет в меньшинстве </w:t>
      </w:r>
      <w:r w:rsidRPr="00505C79">
        <w:rPr>
          <w:rFonts w:ascii="Times New Roman" w:hAnsi="Times New Roman"/>
          <w:b w:val="0"/>
          <w:sz w:val="24"/>
          <w:szCs w:val="24"/>
        </w:rPr>
        <w:br/>
        <w:t>2 минуты;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1" w:name="OLE_LINK1"/>
      <w:bookmarkStart w:id="2" w:name="OLE_LINK2"/>
      <w:r w:rsidRPr="00505C79">
        <w:rPr>
          <w:rFonts w:ascii="Times New Roman" w:hAnsi="Times New Roman"/>
          <w:b w:val="0"/>
          <w:sz w:val="24"/>
          <w:szCs w:val="24"/>
        </w:rPr>
        <w:t>–</w:t>
      </w:r>
      <w:bookmarkEnd w:id="1"/>
      <w:bookmarkEnd w:id="2"/>
      <w:r w:rsidRPr="00505C79">
        <w:rPr>
          <w:rFonts w:ascii="Times New Roman" w:hAnsi="Times New Roman"/>
          <w:b w:val="0"/>
          <w:sz w:val="24"/>
          <w:szCs w:val="24"/>
        </w:rPr>
        <w:t xml:space="preserve"> 0 очков).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lastRenderedPageBreak/>
        <w:t>-наибольшее количество побед во всех встречах;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-лучший результат в играх между собой (количество очков, количество побед, разность забитых и пропущенных мячей);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-лучшую разность забитых и пропущенных мячей во всех встречах;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-наибольшее количество забитых мячей во всех играх;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-по жребию;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-при проведении стыковых игр, в случае результата «ничья», победитель определяется в серии 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послематчевых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 xml:space="preserve"> пенальти. Каждая команда производит по 3 удара с 6-ти метровой отметки.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sz w:val="24"/>
          <w:szCs w:val="24"/>
        </w:rPr>
        <w:t>Настольный теннис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Соревнования  командные, проводятся в соответствии с правилами вида спорта «Настольный теннис», утверждёнными приказом 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Минспорта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 xml:space="preserve"> России от 23.01.2015 № 74.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Принимают участие школьные команды, укомплектованные учащимися 2003 года рождения и младше.</w:t>
      </w:r>
      <w:r w:rsidRPr="00505C79">
        <w:rPr>
          <w:rFonts w:ascii="Times New Roman" w:hAnsi="Times New Roman"/>
          <w:b w:val="0"/>
          <w:bCs/>
          <w:sz w:val="24"/>
          <w:szCs w:val="24"/>
        </w:rPr>
        <w:t xml:space="preserve"> Участники 2002 г.р. и </w:t>
      </w:r>
      <w:r w:rsidRPr="00505C79">
        <w:rPr>
          <w:rFonts w:ascii="Times New Roman" w:hAnsi="Times New Roman"/>
          <w:b w:val="0"/>
          <w:sz w:val="24"/>
          <w:szCs w:val="24"/>
        </w:rPr>
        <w:t>старше к соревнованиям не допускаются. Состав команды – 6 человек, в том числе 3 юноши, 2 девушки и 1 представитель.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Команда должна иметь единую форму одежды (шорты, футболка </w:t>
      </w:r>
      <w:r w:rsidRPr="00505C79">
        <w:rPr>
          <w:rFonts w:ascii="Times New Roman" w:hAnsi="Times New Roman"/>
          <w:b w:val="0"/>
          <w:sz w:val="24"/>
          <w:szCs w:val="24"/>
        </w:rPr>
        <w:br/>
        <w:t>не белого цвета), ракетки и мячи.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Система проведения определяется главной судейской коллегией в зависимости от количества участвующих команд.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Командный матч состоит из 9 одиночных встреч, проводимых </w:t>
      </w:r>
      <w:r w:rsidRPr="00505C79">
        <w:rPr>
          <w:rFonts w:ascii="Times New Roman" w:hAnsi="Times New Roman"/>
          <w:b w:val="0"/>
          <w:sz w:val="24"/>
          <w:szCs w:val="24"/>
        </w:rPr>
        <w:br/>
        <w:t xml:space="preserve">в следующем порядке: 1) </w:t>
      </w:r>
      <w:proofErr w:type="gramStart"/>
      <w:r w:rsidRPr="00505C79">
        <w:rPr>
          <w:rFonts w:ascii="Times New Roman" w:hAnsi="Times New Roman"/>
          <w:b w:val="0"/>
          <w:sz w:val="24"/>
          <w:szCs w:val="24"/>
        </w:rPr>
        <w:t>А-Х</w:t>
      </w:r>
      <w:proofErr w:type="gramEnd"/>
      <w:r w:rsidRPr="00505C79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ю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>); 2) 1д – 1д; 3) В-У (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ю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>); 4) 2д – 2д; 5) С-</w:t>
      </w:r>
      <w:r w:rsidRPr="00505C79">
        <w:rPr>
          <w:rFonts w:ascii="Times New Roman" w:hAnsi="Times New Roman"/>
          <w:b w:val="0"/>
          <w:sz w:val="24"/>
          <w:szCs w:val="24"/>
          <w:lang w:val="en-US"/>
        </w:rPr>
        <w:t>Z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ю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>); 6) 1д – 2д; 7) А-У (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ю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>); 8) 2д – 1д; 9) В-Х (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ю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 xml:space="preserve">). Команда, выигравшая в 5 одиночных встречах, объявляется победителем, несыгранные встречи не проводятся. Команда-победительница матча получает 2 очка, проигравшая – 1 очко. Одиночная встреча проводится «на большинство» из 5 партий. Участник, выигравший 3 партии, объявляется победителем. Основной игровой мяч – целлулоидный 3 звезды.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>Регби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 соревнованиях принимают участие школьные команды, укомплектованные учащимися 2006-2008 годов рождения. Участники 2005 г.р. и старше и 2009 г.р. и младше к соревнованиям не допускаются. Состав команды – 9 спортсменов независимо от пола и 1 представитель.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 xml:space="preserve">Игры состоят из двух таймов по 7 минут каждый с перерывом </w:t>
      </w:r>
      <w:r w:rsidRPr="00505C79">
        <w:br/>
        <w:t>в 1 минуту между ними.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 xml:space="preserve">Размеры игрового поля </w:t>
      </w:r>
      <w:proofErr w:type="gramStart"/>
      <w:r w:rsidRPr="00505C79">
        <w:t>для</w:t>
      </w:r>
      <w:proofErr w:type="gramEnd"/>
      <w:r w:rsidRPr="00505C79">
        <w:t xml:space="preserve"> ТЭГ-регби – 30х40 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Система розыгрыша и график встреч определяются на заседании главной судейской коллегии с представителями команд  в зависимости от количества команд.</w:t>
      </w:r>
    </w:p>
    <w:p w:rsidR="00CC1190" w:rsidRPr="00505C79" w:rsidRDefault="00CC1190" w:rsidP="00505C79">
      <w:pPr>
        <w:ind w:firstLine="720"/>
        <w:contextualSpacing/>
        <w:jc w:val="both"/>
        <w:rPr>
          <w:b/>
        </w:rPr>
      </w:pP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>Хоккей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 xml:space="preserve">Соревнования командные, проводятся по упрощенным правилам игры в хоккей. Принимают участие школьные команды юношей, укомплектованные учащимися 2003-2005 годов рождения, допускается один участник 2006 г.р. имеющий соответствующую подготовку при предоставлении документов, предусмотренных Положением, и согласия родителя (законного представителя) на участие в соревнованиях Лиги (приложение № 8). Участники 2002 г.р. и старше и 2007 г.р. и младше к соревнованиям не допускаются. В состав команды могут включаться девушки 2002-2005 годов рождения. Команда составляет 13 спортсменов и 2 представителя. Для усиления команды допускается участие не более 4 </w:t>
      </w:r>
      <w:r w:rsidRPr="00505C79">
        <w:rPr>
          <w:color w:val="000000"/>
          <w:szCs w:val="28"/>
        </w:rPr>
        <w:lastRenderedPageBreak/>
        <w:t>игроков из другого одного общеобразовательного учреждения (при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szCs w:val="28"/>
        </w:rPr>
        <w:t>Зональные соревнования не проводятся.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FF0000"/>
          <w:szCs w:val="28"/>
        </w:rPr>
      </w:pPr>
      <w:r w:rsidRPr="00505C79">
        <w:rPr>
          <w:bCs/>
          <w:szCs w:val="28"/>
        </w:rPr>
        <w:t xml:space="preserve">К участию в финальных соревнованиях Лиги допускаются школьные команды – победители </w:t>
      </w:r>
      <w:r w:rsidRPr="00505C79">
        <w:rPr>
          <w:bCs/>
          <w:color w:val="000000"/>
          <w:szCs w:val="28"/>
        </w:rPr>
        <w:t>муниципального этапа.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 xml:space="preserve">Система розыгрыша и </w:t>
      </w:r>
      <w:r w:rsidRPr="00505C79">
        <w:rPr>
          <w:szCs w:val="28"/>
        </w:rPr>
        <w:t xml:space="preserve">продолжительность встреч на финальном этапе Лиги соревнованиях </w:t>
      </w:r>
      <w:r w:rsidRPr="00505C79">
        <w:rPr>
          <w:color w:val="000000"/>
          <w:szCs w:val="28"/>
        </w:rPr>
        <w:t xml:space="preserve">определятся </w:t>
      </w:r>
      <w:r w:rsidRPr="00505C79">
        <w:rPr>
          <w:szCs w:val="28"/>
        </w:rPr>
        <w:t xml:space="preserve">на заседании главной судейской коллегии </w:t>
      </w:r>
      <w:r w:rsidRPr="00505C79">
        <w:rPr>
          <w:szCs w:val="28"/>
        </w:rPr>
        <w:br/>
        <w:t>с представителями команд</w:t>
      </w:r>
      <w:r w:rsidRPr="00505C79">
        <w:rPr>
          <w:color w:val="000000"/>
          <w:szCs w:val="28"/>
        </w:rPr>
        <w:t xml:space="preserve"> в зависимости от количества команд, подтвердивших участие.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>Упрощенные правила игры в хоккей: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в игре принимают участие две команды, состав каждой из которых 6 игроков, включая вратаря;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в протокол матча вносятся фамилии не менее 9 человек из общей заявки;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количество замен в ходе матча не ограничено;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в случае удаления одного из игроков команда играет в меньшинстве 2 минуты.</w:t>
      </w:r>
    </w:p>
    <w:p w:rsidR="00CC1190" w:rsidRPr="00505C79" w:rsidRDefault="00CC1190" w:rsidP="00505C79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505C79">
        <w:rPr>
          <w:szCs w:val="28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szCs w:val="28"/>
        </w:rPr>
      </w:pPr>
      <w:r w:rsidRPr="00505C79">
        <w:rPr>
          <w:szCs w:val="28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</w:t>
      </w:r>
      <w:r w:rsidRPr="00505C79">
        <w:rPr>
          <w:szCs w:val="28"/>
        </w:rPr>
        <w:br/>
        <w:t xml:space="preserve">или по буллитам – 2 очка, </w:t>
      </w:r>
      <w:r w:rsidRPr="00505C79">
        <w:rPr>
          <w:color w:val="000000"/>
          <w:szCs w:val="28"/>
        </w:rPr>
        <w:t xml:space="preserve">поражение в дополнительное время </w:t>
      </w:r>
      <w:r w:rsidRPr="00505C79">
        <w:rPr>
          <w:color w:val="000000"/>
          <w:szCs w:val="28"/>
        </w:rPr>
        <w:br/>
        <w:t>или по буллитам – 1 очко,</w:t>
      </w:r>
      <w:r w:rsidRPr="00505C79">
        <w:rPr>
          <w:szCs w:val="28"/>
        </w:rPr>
        <w:t xml:space="preserve"> поражение – 0 очков). </w:t>
      </w:r>
      <w:r w:rsidRPr="00505C79">
        <w:rPr>
          <w:szCs w:val="28"/>
        </w:rPr>
        <w:tab/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szCs w:val="28"/>
        </w:rPr>
      </w:pPr>
      <w:r w:rsidRPr="00505C79">
        <w:rPr>
          <w:szCs w:val="28"/>
        </w:rPr>
        <w:t>В случае равенства очков у двух и более команд, преимущество получает команда, имеющая:</w:t>
      </w:r>
    </w:p>
    <w:p w:rsidR="00CC1190" w:rsidRPr="00505C79" w:rsidRDefault="00CC1190" w:rsidP="00505C79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CC1190" w:rsidRPr="00505C79" w:rsidRDefault="00CC1190" w:rsidP="00505C79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наибольшее количество побед во всех встречах;</w:t>
      </w:r>
    </w:p>
    <w:p w:rsidR="00CC1190" w:rsidRPr="00505C79" w:rsidRDefault="00CC1190" w:rsidP="00505C79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лучшую разность забитых и пропущенных шайб во всех встречах.</w:t>
      </w:r>
    </w:p>
    <w:p w:rsidR="00CC1190" w:rsidRPr="00505C79" w:rsidRDefault="00CC1190" w:rsidP="00505C7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sz w:val="24"/>
          <w:szCs w:val="24"/>
        </w:rPr>
        <w:t>Шашки</w:t>
      </w:r>
    </w:p>
    <w:p w:rsidR="00CC1190" w:rsidRPr="00505C79" w:rsidRDefault="00CC1190" w:rsidP="00505C79">
      <w:pPr>
        <w:ind w:firstLine="720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 xml:space="preserve">Соревнования командные, </w:t>
      </w:r>
      <w:r w:rsidRPr="00505C79">
        <w:rPr>
          <w:szCs w:val="28"/>
        </w:rPr>
        <w:t xml:space="preserve">проводятся в соответствии с правилами вида спорта «Шашки». </w:t>
      </w:r>
      <w:r w:rsidRPr="00505C79">
        <w:rPr>
          <w:color w:val="000000"/>
          <w:szCs w:val="28"/>
        </w:rPr>
        <w:t xml:space="preserve">Принимают участие школьные команды, укомплектованные учащимися 2005 г.р. и младше. Участники </w:t>
      </w:r>
      <w:r w:rsidRPr="00505C79">
        <w:rPr>
          <w:szCs w:val="28"/>
        </w:rPr>
        <w:t>2004</w:t>
      </w:r>
      <w:r w:rsidRPr="00505C79">
        <w:rPr>
          <w:color w:val="FF0000"/>
          <w:szCs w:val="28"/>
        </w:rPr>
        <w:t xml:space="preserve"> </w:t>
      </w:r>
      <w:r w:rsidRPr="00505C79">
        <w:rPr>
          <w:color w:val="000000"/>
          <w:szCs w:val="28"/>
        </w:rPr>
        <w:t xml:space="preserve">г.р. и старше к соревнованиям не допускаются. Состав команды 4 спортсмена (3 юноши, 1 девушка) и 1 представитель. 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8"/>
        </w:rPr>
      </w:pPr>
      <w:r w:rsidRPr="00505C79">
        <w:rPr>
          <w:rFonts w:ascii="Times New Roman" w:hAnsi="Times New Roman"/>
          <w:b w:val="0"/>
          <w:color w:val="000000"/>
          <w:sz w:val="24"/>
          <w:szCs w:val="28"/>
        </w:rPr>
        <w:t>Финальные соревнования проводятся в рамках регионального этапа всероссийских соревнований среди школьников по шашкам «</w:t>
      </w:r>
      <w:proofErr w:type="spellStart"/>
      <w:proofErr w:type="gramStart"/>
      <w:r w:rsidRPr="00505C79">
        <w:rPr>
          <w:rFonts w:ascii="Times New Roman" w:hAnsi="Times New Roman"/>
          <w:b w:val="0"/>
          <w:color w:val="000000"/>
          <w:sz w:val="24"/>
          <w:szCs w:val="28"/>
        </w:rPr>
        <w:t>Чудо-шашки</w:t>
      </w:r>
      <w:proofErr w:type="spellEnd"/>
      <w:proofErr w:type="gramEnd"/>
      <w:r w:rsidRPr="00505C79">
        <w:rPr>
          <w:rFonts w:ascii="Times New Roman" w:hAnsi="Times New Roman"/>
          <w:b w:val="0"/>
          <w:color w:val="000000"/>
          <w:sz w:val="24"/>
          <w:szCs w:val="28"/>
        </w:rPr>
        <w:t>».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8"/>
        </w:rPr>
      </w:pPr>
      <w:r w:rsidRPr="00505C79">
        <w:rPr>
          <w:rFonts w:ascii="Times New Roman" w:hAnsi="Times New Roman"/>
          <w:b w:val="0"/>
          <w:color w:val="000000"/>
          <w:sz w:val="24"/>
          <w:szCs w:val="28"/>
        </w:rPr>
        <w:t>К участию в соревнованиях от одного муниципального образования края допускается 1 команда – победительница городских округов и муниципальных районов края</w:t>
      </w:r>
      <w:r w:rsidRPr="00505C79">
        <w:rPr>
          <w:rFonts w:ascii="Times New Roman" w:hAnsi="Times New Roman"/>
          <w:b w:val="0"/>
          <w:sz w:val="24"/>
          <w:szCs w:val="28"/>
        </w:rPr>
        <w:t xml:space="preserve">. По решению организаторов, в случае </w:t>
      </w:r>
      <w:proofErr w:type="spellStart"/>
      <w:r w:rsidRPr="00505C79">
        <w:rPr>
          <w:rFonts w:ascii="Times New Roman" w:hAnsi="Times New Roman"/>
          <w:b w:val="0"/>
          <w:sz w:val="24"/>
          <w:szCs w:val="28"/>
        </w:rPr>
        <w:t>недоезда</w:t>
      </w:r>
      <w:proofErr w:type="spellEnd"/>
      <w:r w:rsidRPr="00505C79">
        <w:rPr>
          <w:rFonts w:ascii="Times New Roman" w:hAnsi="Times New Roman"/>
          <w:b w:val="0"/>
          <w:sz w:val="24"/>
          <w:szCs w:val="28"/>
        </w:rPr>
        <w:t xml:space="preserve"> команд при согласовании с федерацией шашек Красноярского края, к участию в соревнованиях дополнительно могут быть допущены команды школ </w:t>
      </w:r>
      <w:r w:rsidRPr="00505C79">
        <w:rPr>
          <w:rFonts w:ascii="Times New Roman" w:hAnsi="Times New Roman"/>
          <w:b w:val="0"/>
          <w:color w:val="000000"/>
          <w:sz w:val="24"/>
          <w:szCs w:val="28"/>
        </w:rPr>
        <w:t>вне конкурса.</w:t>
      </w:r>
    </w:p>
    <w:p w:rsidR="00CC1190" w:rsidRPr="00505C79" w:rsidRDefault="00CC1190" w:rsidP="00505C79">
      <w:pPr>
        <w:ind w:firstLine="709"/>
        <w:jc w:val="both"/>
        <w:rPr>
          <w:szCs w:val="28"/>
        </w:rPr>
      </w:pPr>
      <w:r w:rsidRPr="00505C79">
        <w:rPr>
          <w:szCs w:val="28"/>
        </w:rPr>
        <w:t>Соревнования проводятся по швейцарской или круговой системе. Систему проведения соревнований определяет судейская коллегия соревнования. Количество туров определяется решением судейской коллегии в зависимости от количества команд.</w:t>
      </w:r>
    </w:p>
    <w:p w:rsidR="00CC1190" w:rsidRPr="00505C79" w:rsidRDefault="00CC1190" w:rsidP="00505C79">
      <w:pPr>
        <w:ind w:firstLine="709"/>
        <w:jc w:val="both"/>
        <w:rPr>
          <w:szCs w:val="28"/>
        </w:rPr>
      </w:pPr>
      <w:r w:rsidRPr="00505C79">
        <w:rPr>
          <w:szCs w:val="28"/>
        </w:rPr>
        <w:t>Распределение мест производится по наибольшему количеству очков, набранных участниками команды. В случае равного количества очков у участников, места определяются:</w:t>
      </w:r>
    </w:p>
    <w:p w:rsidR="00CC1190" w:rsidRPr="00505C79" w:rsidRDefault="00CC1190" w:rsidP="00505C79">
      <w:pPr>
        <w:ind w:firstLine="709"/>
        <w:jc w:val="both"/>
        <w:rPr>
          <w:szCs w:val="28"/>
        </w:rPr>
      </w:pPr>
      <w:r w:rsidRPr="00505C79">
        <w:rPr>
          <w:szCs w:val="28"/>
        </w:rPr>
        <w:t xml:space="preserve">для соревнований, проводимых по швейцарской системе, </w:t>
      </w:r>
      <w:r w:rsidRPr="00505C79">
        <w:rPr>
          <w:szCs w:val="28"/>
        </w:rPr>
        <w:br/>
        <w:t xml:space="preserve">по коэффициенту </w:t>
      </w:r>
      <w:proofErr w:type="spellStart"/>
      <w:r w:rsidRPr="00505C79">
        <w:rPr>
          <w:szCs w:val="28"/>
        </w:rPr>
        <w:t>Бухгольца</w:t>
      </w:r>
      <w:proofErr w:type="spellEnd"/>
      <w:r w:rsidRPr="00505C79">
        <w:rPr>
          <w:szCs w:val="28"/>
        </w:rPr>
        <w:t xml:space="preserve">, при равенстве коэффициентов </w:t>
      </w:r>
      <w:proofErr w:type="spellStart"/>
      <w:r w:rsidRPr="00505C79">
        <w:rPr>
          <w:szCs w:val="28"/>
        </w:rPr>
        <w:t>Бухгольца</w:t>
      </w:r>
      <w:proofErr w:type="spellEnd"/>
      <w:r w:rsidRPr="00505C79">
        <w:rPr>
          <w:szCs w:val="28"/>
        </w:rPr>
        <w:t xml:space="preserve"> </w:t>
      </w:r>
      <w:r w:rsidRPr="00505C79">
        <w:rPr>
          <w:szCs w:val="28"/>
        </w:rPr>
        <w:br/>
        <w:t xml:space="preserve">по усечённому коэффициенту </w:t>
      </w:r>
      <w:proofErr w:type="spellStart"/>
      <w:r w:rsidRPr="00505C79">
        <w:rPr>
          <w:szCs w:val="28"/>
        </w:rPr>
        <w:t>Солкофа</w:t>
      </w:r>
      <w:proofErr w:type="spellEnd"/>
      <w:r w:rsidRPr="00505C79">
        <w:rPr>
          <w:szCs w:val="28"/>
        </w:rPr>
        <w:t xml:space="preserve">, для соревнований, проводимых </w:t>
      </w:r>
      <w:r w:rsidRPr="00505C79">
        <w:rPr>
          <w:szCs w:val="28"/>
        </w:rPr>
        <w:br/>
        <w:t xml:space="preserve">по круговой системе, по коэффициенту </w:t>
      </w:r>
      <w:proofErr w:type="spellStart"/>
      <w:r w:rsidRPr="00505C79">
        <w:rPr>
          <w:szCs w:val="28"/>
        </w:rPr>
        <w:t>Шмульяна</w:t>
      </w:r>
      <w:proofErr w:type="spellEnd"/>
      <w:r w:rsidRPr="00505C79">
        <w:rPr>
          <w:szCs w:val="28"/>
        </w:rPr>
        <w:t xml:space="preserve">, при равенстве коэффициентов </w:t>
      </w:r>
      <w:proofErr w:type="spellStart"/>
      <w:r w:rsidRPr="00505C79">
        <w:rPr>
          <w:szCs w:val="28"/>
        </w:rPr>
        <w:t>Шмульяна</w:t>
      </w:r>
      <w:proofErr w:type="spellEnd"/>
      <w:r w:rsidRPr="00505C79">
        <w:rPr>
          <w:szCs w:val="28"/>
        </w:rPr>
        <w:t>, по результатам личных встреч, по наибольшему количеству побед.</w:t>
      </w:r>
    </w:p>
    <w:p w:rsidR="00CC1190" w:rsidRPr="00505C79" w:rsidRDefault="00CC1190" w:rsidP="00505C79">
      <w:pPr>
        <w:ind w:firstLine="720"/>
        <w:jc w:val="both"/>
        <w:rPr>
          <w:sz w:val="28"/>
        </w:rPr>
      </w:pPr>
      <w:r w:rsidRPr="00505C79">
        <w:rPr>
          <w:szCs w:val="28"/>
        </w:rPr>
        <w:lastRenderedPageBreak/>
        <w:t>При равенстве очков у двух или более команд, предпочтение отдается команде, имеющей преимущество:</w:t>
      </w:r>
    </w:p>
    <w:p w:rsidR="00CC1190" w:rsidRPr="00505C79" w:rsidRDefault="00CC1190" w:rsidP="00505C79">
      <w:pPr>
        <w:pStyle w:val="a3"/>
        <w:spacing w:after="0"/>
        <w:ind w:firstLine="708"/>
        <w:rPr>
          <w:szCs w:val="28"/>
        </w:rPr>
      </w:pPr>
      <w:r w:rsidRPr="00505C79">
        <w:rPr>
          <w:szCs w:val="28"/>
        </w:rPr>
        <w:t>по числу выигранных матчей;</w:t>
      </w:r>
    </w:p>
    <w:p w:rsidR="00CC1190" w:rsidRPr="00505C79" w:rsidRDefault="00CC1190" w:rsidP="00505C79">
      <w:pPr>
        <w:pStyle w:val="a3"/>
        <w:spacing w:after="0"/>
        <w:ind w:firstLine="708"/>
        <w:rPr>
          <w:szCs w:val="28"/>
        </w:rPr>
      </w:pPr>
      <w:r w:rsidRPr="00505C79">
        <w:rPr>
          <w:szCs w:val="28"/>
        </w:rPr>
        <w:t>по результату встречи между собой;</w:t>
      </w:r>
    </w:p>
    <w:p w:rsidR="00CC1190" w:rsidRPr="00505C79" w:rsidRDefault="00CC1190" w:rsidP="00505C79">
      <w:pPr>
        <w:pStyle w:val="a3"/>
        <w:spacing w:after="0"/>
        <w:ind w:firstLine="708"/>
        <w:rPr>
          <w:szCs w:val="28"/>
        </w:rPr>
      </w:pPr>
      <w:r w:rsidRPr="00505C79">
        <w:rPr>
          <w:szCs w:val="28"/>
        </w:rPr>
        <w:t>по результату на первой доске.</w:t>
      </w: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>Плавание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505C79">
        <w:rPr>
          <w:color w:val="000000"/>
        </w:rPr>
        <w:t xml:space="preserve">Соревнования </w:t>
      </w:r>
      <w:r w:rsidRPr="00505C79">
        <w:t>лично-</w:t>
      </w:r>
      <w:r w:rsidRPr="00505C79">
        <w:rPr>
          <w:color w:val="000000"/>
        </w:rPr>
        <w:t xml:space="preserve">командные, проводятся в соответствии с правилами вида спорта «Плавание», утверждёнными приказом </w:t>
      </w:r>
      <w:proofErr w:type="spellStart"/>
      <w:r w:rsidRPr="00505C79">
        <w:rPr>
          <w:color w:val="000000"/>
        </w:rPr>
        <w:t>Минспорттуризма</w:t>
      </w:r>
      <w:proofErr w:type="spellEnd"/>
      <w:r w:rsidRPr="00505C79">
        <w:rPr>
          <w:color w:val="000000"/>
        </w:rPr>
        <w:t xml:space="preserve"> России от </w:t>
      </w:r>
      <w:r w:rsidRPr="00505C79">
        <w:t>31.03.2010 № 259</w:t>
      </w:r>
      <w:r w:rsidRPr="00505C79">
        <w:rPr>
          <w:color w:val="000000"/>
        </w:rPr>
        <w:t>, имеющих плавательные навыки.</w:t>
      </w:r>
      <w:proofErr w:type="gramEnd"/>
      <w:r w:rsidRPr="00505C79">
        <w:rPr>
          <w:color w:val="000000"/>
        </w:rPr>
        <w:t xml:space="preserve"> Принимают участие школьные команды, укомплектованные учащимися 2004-2006 г.р. Участники </w:t>
      </w:r>
      <w:r w:rsidRPr="00505C79">
        <w:t>2003</w:t>
      </w:r>
      <w:r w:rsidRPr="00505C79">
        <w:rPr>
          <w:color w:val="FF0000"/>
        </w:rPr>
        <w:t xml:space="preserve"> </w:t>
      </w:r>
      <w:r w:rsidRPr="00505C79">
        <w:rPr>
          <w:color w:val="000000"/>
        </w:rPr>
        <w:t xml:space="preserve">г.р. и старше, и 2007 и младше к соревнованиям, не допускаются. Состав команды 6 человек, в том числе 3 юноши, 3 </w:t>
      </w:r>
      <w:r w:rsidRPr="00505C79">
        <w:t xml:space="preserve">девушки </w:t>
      </w:r>
      <w:r w:rsidRPr="00505C79">
        <w:rPr>
          <w:color w:val="000000"/>
        </w:rPr>
        <w:t>и 1</w:t>
      </w:r>
      <w:r w:rsidRPr="00505C79">
        <w:t xml:space="preserve"> представитель</w:t>
      </w:r>
      <w:r w:rsidRPr="00505C79">
        <w:rPr>
          <w:color w:val="000000"/>
        </w:rPr>
        <w:t xml:space="preserve">. Команда формируется на базе одной школы, при этом для усиления команды допускается участие до 2 человек из других общеобразовательных учреждений. </w:t>
      </w:r>
      <w:proofErr w:type="gramStart"/>
      <w:r w:rsidRPr="00505C79">
        <w:rPr>
          <w:color w:val="000000"/>
        </w:rPr>
        <w:t>При начислении баллов школа, предоставившая учащихся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  <w:proofErr w:type="gramEnd"/>
    </w:p>
    <w:p w:rsidR="00CC1190" w:rsidRPr="00505C79" w:rsidRDefault="00CC1190" w:rsidP="00505C79">
      <w:pPr>
        <w:ind w:firstLine="708"/>
        <w:jc w:val="both"/>
        <w:rPr>
          <w:color w:val="000000"/>
        </w:rPr>
      </w:pPr>
      <w:r w:rsidRPr="00505C79">
        <w:rPr>
          <w:color w:val="000000"/>
        </w:rPr>
        <w:t>Программа включает следующие виды состязаний:</w:t>
      </w:r>
    </w:p>
    <w:p w:rsidR="00CC1190" w:rsidRPr="00505C79" w:rsidRDefault="00CC1190" w:rsidP="00505C79">
      <w:pPr>
        <w:jc w:val="both"/>
      </w:pPr>
      <w:r w:rsidRPr="00505C79">
        <w:t>– 50 м (вольный стиль, юноши);</w:t>
      </w:r>
    </w:p>
    <w:p w:rsidR="00CC1190" w:rsidRPr="00505C79" w:rsidRDefault="00CC1190" w:rsidP="00505C79">
      <w:pPr>
        <w:jc w:val="both"/>
      </w:pPr>
      <w:r w:rsidRPr="00505C79">
        <w:t>– 50 м (вольный стиль, девушки);</w:t>
      </w:r>
    </w:p>
    <w:p w:rsidR="00CC1190" w:rsidRPr="00505C79" w:rsidRDefault="00CC1190" w:rsidP="00505C79">
      <w:pPr>
        <w:jc w:val="both"/>
        <w:rPr>
          <w:color w:val="000000"/>
        </w:rPr>
      </w:pPr>
      <w:r w:rsidRPr="00505C79">
        <w:rPr>
          <w:color w:val="000000"/>
        </w:rPr>
        <w:t>– эстафета 3х50 м (вольный стиль – юноши);</w:t>
      </w:r>
    </w:p>
    <w:p w:rsidR="00CC1190" w:rsidRPr="00505C79" w:rsidRDefault="00CC1190" w:rsidP="00505C79">
      <w:pPr>
        <w:jc w:val="both"/>
        <w:rPr>
          <w:color w:val="000000"/>
        </w:rPr>
      </w:pPr>
      <w:r w:rsidRPr="00505C79">
        <w:rPr>
          <w:color w:val="000000"/>
        </w:rPr>
        <w:t>– эстафета 3х50 м (вольный стиль – девушки);</w:t>
      </w:r>
    </w:p>
    <w:p w:rsidR="00CC1190" w:rsidRPr="00505C79" w:rsidRDefault="00CC1190" w:rsidP="00505C79">
      <w:pPr>
        <w:jc w:val="both"/>
        <w:rPr>
          <w:color w:val="000000"/>
        </w:rPr>
      </w:pPr>
      <w:r w:rsidRPr="00505C79">
        <w:rPr>
          <w:color w:val="000000"/>
        </w:rPr>
        <w:t>– смешанная эстафета 4х50 (вольный стиль, 2 юноши, 2 девушки).</w:t>
      </w:r>
    </w:p>
    <w:p w:rsidR="00CC1190" w:rsidRPr="00505C79" w:rsidRDefault="00CC1190" w:rsidP="00505C79">
      <w:pPr>
        <w:ind w:firstLine="708"/>
        <w:jc w:val="both"/>
      </w:pPr>
      <w:r w:rsidRPr="00505C79">
        <w:t>В зачет муниципальному образованию идее три результата: двух эстафет и один личный результат.</w:t>
      </w:r>
    </w:p>
    <w:p w:rsidR="00CC1190" w:rsidRPr="00505C79" w:rsidRDefault="00CC1190" w:rsidP="00505C79">
      <w:pPr>
        <w:ind w:firstLine="705"/>
        <w:jc w:val="both"/>
        <w:rPr>
          <w:color w:val="000000"/>
        </w:rPr>
      </w:pPr>
      <w:r w:rsidRPr="00505C79">
        <w:rPr>
          <w:color w:val="000000"/>
        </w:rPr>
        <w:t>Победители и призеры соревнований в командном первенстве опреде</w:t>
      </w:r>
      <w:r w:rsidRPr="00505C79">
        <w:t>ляю</w:t>
      </w:r>
      <w:r w:rsidRPr="00505C79">
        <w:rPr>
          <w:color w:val="000000"/>
        </w:rPr>
        <w:t xml:space="preserve">тся отдельно среди команд городских и районных школ по наибольшей сумме очков, набранных </w:t>
      </w:r>
      <w:r w:rsidRPr="00505C79">
        <w:t>в трех</w:t>
      </w:r>
      <w:r w:rsidRPr="00505C79">
        <w:rPr>
          <w:color w:val="FF0000"/>
        </w:rPr>
        <w:t xml:space="preserve"> </w:t>
      </w:r>
      <w:r w:rsidRPr="00505C79">
        <w:rPr>
          <w:color w:val="000000"/>
        </w:rPr>
        <w:t>видах программы соревнований согласно таблице.</w:t>
      </w:r>
    </w:p>
    <w:p w:rsidR="00CC1190" w:rsidRPr="00505C79" w:rsidRDefault="00CC1190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451"/>
      </w:tblGrid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CC1190" w:rsidRPr="00505C79" w:rsidRDefault="00CC1190" w:rsidP="00505C79">
      <w:pPr>
        <w:tabs>
          <w:tab w:val="num" w:pos="0"/>
        </w:tabs>
        <w:ind w:left="284"/>
        <w:rPr>
          <w:color w:val="FF0000"/>
        </w:rPr>
      </w:pPr>
    </w:p>
    <w:p w:rsidR="00CC1190" w:rsidRPr="00505C79" w:rsidRDefault="00CC1190" w:rsidP="00505C79">
      <w:pPr>
        <w:pStyle w:val="ae"/>
        <w:numPr>
          <w:ilvl w:val="0"/>
          <w:numId w:val="39"/>
        </w:numPr>
        <w:ind w:left="1134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sz w:val="24"/>
          <w:szCs w:val="24"/>
        </w:rPr>
        <w:t>Конькобежный спорт</w:t>
      </w:r>
    </w:p>
    <w:p w:rsidR="00CC1190" w:rsidRPr="00505C79" w:rsidRDefault="00CC1190" w:rsidP="00505C79">
      <w:pPr>
        <w:ind w:firstLine="709"/>
        <w:jc w:val="both"/>
      </w:pPr>
      <w:r w:rsidRPr="00505C79">
        <w:t xml:space="preserve">Соревнования командные, проводятся в соответствии с правилами вида спорта «Конькобежный спорт», утверждёнными приказом </w:t>
      </w:r>
      <w:proofErr w:type="spellStart"/>
      <w:r w:rsidRPr="00505C79">
        <w:t>Минспорттуризма</w:t>
      </w:r>
      <w:proofErr w:type="spellEnd"/>
      <w:r w:rsidRPr="00505C79">
        <w:t xml:space="preserve"> России от 07.04.2010 № 305.</w:t>
      </w:r>
    </w:p>
    <w:p w:rsidR="00CC1190" w:rsidRPr="00505C79" w:rsidRDefault="00CC1190" w:rsidP="00505C79">
      <w:pPr>
        <w:ind w:firstLine="720"/>
        <w:jc w:val="both"/>
      </w:pPr>
      <w:r w:rsidRPr="00505C79">
        <w:t>Принимают участие школьные команды, укомплектованные учащимися 2005-2007 годов рождения.</w:t>
      </w:r>
      <w:r w:rsidRPr="00505C79">
        <w:rPr>
          <w:b/>
          <w:bCs/>
        </w:rPr>
        <w:t xml:space="preserve"> </w:t>
      </w:r>
      <w:r w:rsidRPr="00505C79">
        <w:rPr>
          <w:bCs/>
        </w:rPr>
        <w:t xml:space="preserve">Участники 2004 г.р. и старше и 2008 г.р. и младше к соревнованиям не допускаются. </w:t>
      </w:r>
      <w:r w:rsidRPr="00505C79">
        <w:t>Состав команды – 7 человек, в том числе 3 мальчика, 3 девочки, 1 представитель.</w:t>
      </w:r>
    </w:p>
    <w:p w:rsidR="00CC1190" w:rsidRPr="00505C79" w:rsidRDefault="00CC1190" w:rsidP="00505C79">
      <w:pPr>
        <w:ind w:firstLine="709"/>
        <w:jc w:val="both"/>
      </w:pPr>
      <w:r w:rsidRPr="00505C79">
        <w:lastRenderedPageBreak/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505C79">
        <w:rPr>
          <w:bCs/>
        </w:rPr>
        <w:t>победители муниципального этапа, финальный этап не проводится.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Программа соревнований: 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1. Девочки и мальчики – 100 м; 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2. Девочки и мальчики – 300 м.</w:t>
      </w:r>
    </w:p>
    <w:p w:rsidR="00CC1190" w:rsidRPr="00505C79" w:rsidRDefault="00CC1190" w:rsidP="00505C79">
      <w:pPr>
        <w:rPr>
          <w:bCs/>
          <w:color w:val="000000" w:themeColor="text1"/>
        </w:rPr>
        <w:sectPr w:rsidR="00CC1190" w:rsidRPr="00505C79" w:rsidSect="00C4503D">
          <w:headerReference w:type="default" r:id="rId11"/>
          <w:pgSz w:w="11906" w:h="16838"/>
          <w:pgMar w:top="1134" w:right="567" w:bottom="709" w:left="1701" w:header="720" w:footer="720" w:gutter="0"/>
          <w:cols w:space="720"/>
          <w:titlePg/>
          <w:docGrid w:linePitch="435"/>
        </w:sectPr>
      </w:pPr>
    </w:p>
    <w:tbl>
      <w:tblPr>
        <w:tblpPr w:leftFromText="180" w:rightFromText="180" w:vertAnchor="page" w:horzAnchor="margin" w:tblpXSpec="center" w:tblpY="6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61"/>
        <w:gridCol w:w="3686"/>
        <w:gridCol w:w="1734"/>
      </w:tblGrid>
      <w:tr w:rsidR="00CC1190" w:rsidRPr="00505C79" w:rsidTr="00C4503D">
        <w:trPr>
          <w:trHeight w:val="113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190" w:rsidRPr="00505C79" w:rsidRDefault="00CC1190" w:rsidP="00505C79">
            <w:pPr>
              <w:pStyle w:val="11"/>
              <w:ind w:left="5760"/>
              <w:contextualSpacing/>
              <w:jc w:val="righ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>Приложение № 6 к Положению</w:t>
            </w:r>
          </w:p>
          <w:p w:rsidR="00505C79" w:rsidRDefault="00505C79" w:rsidP="00505C79">
            <w:pPr>
              <w:contextualSpacing/>
              <w:jc w:val="center"/>
              <w:rPr>
                <w:sz w:val="28"/>
              </w:rPr>
            </w:pPr>
          </w:p>
          <w:p w:rsidR="00CC1190" w:rsidRPr="00505C79" w:rsidRDefault="00CC1190" w:rsidP="00505C79">
            <w:pPr>
              <w:contextualSpacing/>
              <w:jc w:val="center"/>
              <w:rPr>
                <w:sz w:val="28"/>
              </w:rPr>
            </w:pPr>
            <w:r w:rsidRPr="00505C79">
              <w:rPr>
                <w:sz w:val="28"/>
              </w:rPr>
              <w:t xml:space="preserve">Перечень общеобразовательных учреждений, </w:t>
            </w:r>
          </w:p>
          <w:p w:rsidR="00CC1190" w:rsidRPr="00505C79" w:rsidRDefault="00CC1190" w:rsidP="00505C79">
            <w:pPr>
              <w:contextualSpacing/>
              <w:jc w:val="center"/>
              <w:rPr>
                <w:sz w:val="28"/>
              </w:rPr>
            </w:pPr>
            <w:r w:rsidRPr="00505C79">
              <w:rPr>
                <w:sz w:val="28"/>
              </w:rPr>
              <w:t xml:space="preserve">на </w:t>
            </w:r>
            <w:proofErr w:type="gramStart"/>
            <w:r w:rsidRPr="00505C79">
              <w:rPr>
                <w:sz w:val="28"/>
              </w:rPr>
              <w:t>базе</w:t>
            </w:r>
            <w:proofErr w:type="gramEnd"/>
            <w:r w:rsidRPr="00505C79">
              <w:rPr>
                <w:sz w:val="28"/>
              </w:rPr>
              <w:t xml:space="preserve"> которых запланировано проведение Соревнований Лиги </w:t>
            </w:r>
          </w:p>
          <w:p w:rsidR="00CC1190" w:rsidRPr="00505C79" w:rsidRDefault="00CC1190" w:rsidP="00505C79">
            <w:pPr>
              <w:contextualSpacing/>
              <w:jc w:val="center"/>
              <w:rPr>
                <w:sz w:val="28"/>
              </w:rPr>
            </w:pPr>
            <w:r w:rsidRPr="00505C79">
              <w:rPr>
                <w:sz w:val="28"/>
              </w:rPr>
              <w:t>(муниципальные, зональные этапы)</w:t>
            </w:r>
          </w:p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C1190" w:rsidRPr="00505C79" w:rsidTr="00C4503D">
        <w:trPr>
          <w:trHeight w:val="838"/>
        </w:trPr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№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Наименование образовательного учреждения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Адрес учреждения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Контактный телефон</w:t>
            </w:r>
          </w:p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ind w:right="-75"/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Железнодорожный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 «Лицей № 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Менжинского, 15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243-59-14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МБОУ «Гимназия № 9» 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Мечникова, 13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243-05-68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«Гимназия № 8»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Менжинского, 11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243-49-04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12»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spellStart"/>
            <w:r w:rsidRPr="00505C79">
              <w:rPr>
                <w:color w:val="000000" w:themeColor="text1"/>
              </w:rPr>
              <w:t>Щетинкина</w:t>
            </w:r>
            <w:proofErr w:type="spellEnd"/>
            <w:r w:rsidRPr="00505C79">
              <w:rPr>
                <w:color w:val="000000" w:themeColor="text1"/>
              </w:rPr>
              <w:t>, 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221-79-15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19»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Толстого, 43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244-48-97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«Средняя школа № 32»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Красной Армии, 19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221-34-26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86 имени М.Ф. Стригина»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Л. Чайкиной, 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221-52-35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«Лицей № 28»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Профсоюзов, 17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211-64-35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Кировский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135»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Кутузова, 90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260-00-19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Академика Вавилова, 92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201-53-07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Пионерской правды, 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237-34-27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«Лицей № 11»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Академика Вавилова, 37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201-50-75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46»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Щорса, 64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260-41-16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63»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Академика Вавилова, 49б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201-53-62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Ленинский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  <w:shd w:val="clear" w:color="auto" w:fill="FFFFFF"/>
              </w:rPr>
              <w:t>МАОУ 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Гимназия</w:t>
            </w:r>
            <w:r w:rsidRPr="00505C79">
              <w:rPr>
                <w:color w:val="000000" w:themeColor="text1"/>
                <w:shd w:val="clear" w:color="auto" w:fill="FFFFFF"/>
              </w:rPr>
              <w:t> № 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15»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Машиностроителей, 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267-65-22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color w:val="000000" w:themeColor="text1"/>
                <w:shd w:val="clear" w:color="auto" w:fill="FFFFFF"/>
              </w:rPr>
              <w:t>МАОУ 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Гимназия</w:t>
            </w:r>
            <w:r w:rsidRPr="00505C79">
              <w:rPr>
                <w:color w:val="000000" w:themeColor="text1"/>
                <w:shd w:val="clear" w:color="auto" w:fill="FFFFFF"/>
              </w:rPr>
              <w:t>  № 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11</w:t>
            </w:r>
            <w:r w:rsidRPr="00505C79">
              <w:rPr>
                <w:color w:val="000000" w:themeColor="text1"/>
                <w:shd w:val="clear" w:color="auto" w:fill="FFFFFF"/>
              </w:rPr>
              <w:t> имени А.Н. Кулакова»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Юности, 28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264-06-27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31»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Шевченко, 38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266-97-38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44»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Энергетиков, 17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266-93-03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16»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26 Бакинских комиссаров, 24а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264-86-58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79»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Тихий, 18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262-01-27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bCs/>
                <w:color w:val="000000" w:themeColor="text1"/>
                <w:shd w:val="clear" w:color="auto" w:fill="FFFFFF"/>
              </w:rPr>
            </w:pPr>
            <w:r w:rsidRPr="00505C79">
              <w:rPr>
                <w:color w:val="000000" w:themeColor="text1"/>
                <w:shd w:val="clear" w:color="auto" w:fill="FFFFFF"/>
              </w:rPr>
              <w:t>МБОУ 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Лицей</w:t>
            </w:r>
            <w:r w:rsidRPr="00505C79">
              <w:rPr>
                <w:color w:val="000000" w:themeColor="text1"/>
                <w:shd w:val="clear" w:color="auto" w:fill="FFFFFF"/>
              </w:rPr>
              <w:t xml:space="preserve"> № 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Чайковского, 13а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264-15-60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Октябрьский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 КУГ № 1 «</w:t>
            </w:r>
            <w:proofErr w:type="spellStart"/>
            <w:r w:rsidRPr="00505C79">
              <w:rPr>
                <w:color w:val="000000" w:themeColor="text1"/>
              </w:rPr>
              <w:t>Универс</w:t>
            </w:r>
            <w:proofErr w:type="spellEnd"/>
            <w:r w:rsidRPr="00505C79">
              <w:rPr>
                <w:color w:val="000000" w:themeColor="text1"/>
              </w:rPr>
              <w:t xml:space="preserve">» 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Корнеева, 50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223-55-90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 «Гимназия № 13-Академ»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Академгородок, 17г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243-27-17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«Лицей № 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spellStart"/>
            <w:r w:rsidRPr="00505C79">
              <w:rPr>
                <w:color w:val="000000" w:themeColor="text1"/>
              </w:rPr>
              <w:t>Словцова</w:t>
            </w:r>
            <w:proofErr w:type="spellEnd"/>
            <w:r w:rsidRPr="00505C79">
              <w:rPr>
                <w:color w:val="000000" w:themeColor="text1"/>
              </w:rPr>
              <w:t>, 14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247-36-54</w:t>
            </w:r>
          </w:p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247-29-37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«Лицей № 10»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spellStart"/>
            <w:r w:rsidRPr="00505C79">
              <w:rPr>
                <w:color w:val="000000" w:themeColor="text1"/>
              </w:rPr>
              <w:t>Карбышева</w:t>
            </w:r>
            <w:proofErr w:type="spellEnd"/>
            <w:r w:rsidRPr="00505C79">
              <w:rPr>
                <w:color w:val="000000" w:themeColor="text1"/>
              </w:rPr>
              <w:t>, 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247-56-85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39»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Калинина, 67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268-30-73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36»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Сопочная, 40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244-44-03</w:t>
            </w:r>
          </w:p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202-22-88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99»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Юшкова, 8а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246-80-29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95»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Юшкова, 38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246-84-37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Свердловский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МАОУ «Лицей № 9 «Лидер» 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Семафорная, 247а 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236-61-00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23»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Парашютная, 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217-87-96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17»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Кольцевая, 3а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236-33-85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45»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Судостроительная, 105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217-87-40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62»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60 лет Октября, 21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261-70-77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76»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60 лет Октября, 96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261-68-10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Семафорная, 195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233-42-91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Советский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pStyle w:val="a9"/>
              <w:contextualSpacing/>
              <w:rPr>
                <w:color w:val="000000" w:themeColor="text1"/>
                <w:sz w:val="24"/>
                <w:szCs w:val="24"/>
              </w:rPr>
            </w:pPr>
            <w:r w:rsidRPr="00505C79">
              <w:rPr>
                <w:color w:val="000000" w:themeColor="text1"/>
                <w:sz w:val="24"/>
                <w:szCs w:val="24"/>
              </w:rPr>
              <w:t>МБОУ «</w:t>
            </w:r>
            <w:r w:rsidRPr="00505C7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  <w:sz w:val="24"/>
                <w:szCs w:val="24"/>
              </w:rPr>
              <w:t>№ 147»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gramStart"/>
            <w:r w:rsidRPr="00505C79">
              <w:rPr>
                <w:color w:val="000000" w:themeColor="text1"/>
              </w:rPr>
              <w:t>Мате</w:t>
            </w:r>
            <w:proofErr w:type="gramEnd"/>
            <w:r w:rsidRPr="00505C79">
              <w:rPr>
                <w:color w:val="000000" w:themeColor="text1"/>
              </w:rPr>
              <w:t xml:space="preserve"> Залки,4а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color w:val="000000" w:themeColor="text1"/>
              </w:rPr>
              <w:t>220-48-62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pStyle w:val="a9"/>
              <w:contextualSpacing/>
              <w:rPr>
                <w:color w:val="000000" w:themeColor="text1"/>
                <w:sz w:val="24"/>
                <w:szCs w:val="24"/>
              </w:rPr>
            </w:pPr>
            <w:r w:rsidRPr="00505C79">
              <w:rPr>
                <w:color w:val="000000" w:themeColor="text1"/>
                <w:sz w:val="24"/>
                <w:szCs w:val="24"/>
              </w:rPr>
              <w:t>МБОУ «</w:t>
            </w:r>
            <w:r w:rsidRPr="00505C7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  <w:sz w:val="24"/>
                <w:szCs w:val="24"/>
              </w:rPr>
              <w:t>№ 141»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Воронова,18г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220-38-74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pStyle w:val="a9"/>
              <w:contextualSpacing/>
              <w:rPr>
                <w:color w:val="000000" w:themeColor="text1"/>
                <w:sz w:val="24"/>
                <w:szCs w:val="24"/>
              </w:rPr>
            </w:pPr>
            <w:r w:rsidRPr="00505C79">
              <w:rPr>
                <w:color w:val="000000" w:themeColor="text1"/>
                <w:sz w:val="24"/>
                <w:szCs w:val="24"/>
              </w:rPr>
              <w:t>МАОУ «</w:t>
            </w:r>
            <w:r w:rsidRPr="00505C7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  <w:sz w:val="24"/>
                <w:szCs w:val="24"/>
              </w:rPr>
              <w:t>№ 22»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Тельмана, 29а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224-23-38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150»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Алексеева, 95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276-05-51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56»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пр. Ульяновский, 34а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224-35-86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151»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Алексеева, 22д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278-96-55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69»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spellStart"/>
            <w:r w:rsidRPr="00505C79">
              <w:rPr>
                <w:color w:val="000000" w:themeColor="text1"/>
              </w:rPr>
              <w:t>Шумяцкого</w:t>
            </w:r>
            <w:proofErr w:type="spellEnd"/>
            <w:r w:rsidRPr="00505C79">
              <w:rPr>
                <w:color w:val="000000" w:themeColor="text1"/>
              </w:rPr>
              <w:t>, 3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220-27-37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152»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spellStart"/>
            <w:r w:rsidRPr="00505C79">
              <w:rPr>
                <w:color w:val="000000" w:themeColor="text1"/>
              </w:rPr>
              <w:t>Ястынская</w:t>
            </w:r>
            <w:proofErr w:type="spellEnd"/>
            <w:r w:rsidRPr="00505C79">
              <w:rPr>
                <w:color w:val="000000" w:themeColor="text1"/>
              </w:rPr>
              <w:t>, 9д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276-36-80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149»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Весны, 9А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228-03-99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144»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40 лет Победы,24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225-00-00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70»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Аэровокзальная, 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rStyle w:val="a8"/>
                <w:iCs/>
                <w:color w:val="000000" w:themeColor="text1"/>
              </w:rPr>
              <w:t>228-36-64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115»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Петрушина, 2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rStyle w:val="a8"/>
                <w:b w:val="0"/>
                <w:iCs/>
                <w:color w:val="000000" w:themeColor="text1"/>
              </w:rPr>
            </w:pPr>
            <w:r w:rsidRPr="00505C79">
              <w:rPr>
                <w:rStyle w:val="a8"/>
                <w:iCs/>
                <w:color w:val="000000" w:themeColor="text1"/>
              </w:rPr>
              <w:t>225-19-70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Центральный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Ленина, 114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268-17-65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27»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Конституции СССР, 19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227-24-14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«Лицей № 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Урицкого, 121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227-83-21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Марковского, 36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227-35-37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16»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Урицкого, 26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227-46-92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Горького, 97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292-13-21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«Средняя школа № 153»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Линейная, 99г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271-85-95</w:t>
            </w:r>
          </w:p>
        </w:tc>
      </w:tr>
    </w:tbl>
    <w:p w:rsidR="00CC1190" w:rsidRPr="00505C79" w:rsidRDefault="00CC1190" w:rsidP="00505C79"/>
    <w:p w:rsidR="00CC1190" w:rsidRPr="00505C79" w:rsidRDefault="00CC1190" w:rsidP="00505C79">
      <w:pPr>
        <w:tabs>
          <w:tab w:val="num" w:pos="0"/>
        </w:tabs>
        <w:ind w:left="284"/>
        <w:rPr>
          <w:color w:val="000000" w:themeColor="text1"/>
        </w:rPr>
      </w:pPr>
    </w:p>
    <w:p w:rsidR="00A03DE8" w:rsidRPr="00505C79" w:rsidRDefault="00A03DE8" w:rsidP="00505C79">
      <w:pPr>
        <w:pStyle w:val="a3"/>
        <w:spacing w:after="0"/>
        <w:ind w:left="0"/>
        <w:jc w:val="both"/>
      </w:pPr>
    </w:p>
    <w:sectPr w:rsidR="00A03DE8" w:rsidRPr="00505C79" w:rsidSect="00B367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A1" w:rsidRDefault="002527A1" w:rsidP="00CC1190">
      <w:r>
        <w:separator/>
      </w:r>
    </w:p>
  </w:endnote>
  <w:endnote w:type="continuationSeparator" w:id="0">
    <w:p w:rsidR="002527A1" w:rsidRDefault="002527A1" w:rsidP="00CC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A1" w:rsidRDefault="002527A1" w:rsidP="00CC1190">
      <w:r>
        <w:separator/>
      </w:r>
    </w:p>
  </w:footnote>
  <w:footnote w:type="continuationSeparator" w:id="0">
    <w:p w:rsidR="002527A1" w:rsidRDefault="002527A1" w:rsidP="00CC1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F6" w:rsidRDefault="00EC70F6">
    <w:pPr>
      <w:pStyle w:val="af0"/>
      <w:jc w:val="center"/>
    </w:pPr>
    <w:r w:rsidRPr="00FB6150">
      <w:rPr>
        <w:sz w:val="28"/>
      </w:rPr>
      <w:fldChar w:fldCharType="begin"/>
    </w:r>
    <w:r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>
      <w:rPr>
        <w:noProof/>
        <w:sz w:val="28"/>
      </w:rPr>
      <w:t>11</w:t>
    </w:r>
    <w:r w:rsidRPr="00FB6150">
      <w:rPr>
        <w:sz w:val="28"/>
      </w:rPr>
      <w:fldChar w:fldCharType="end"/>
    </w:r>
  </w:p>
  <w:p w:rsidR="00EC70F6" w:rsidRDefault="00EC70F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F6" w:rsidRDefault="00EC70F6">
    <w:pPr>
      <w:pStyle w:val="af0"/>
      <w:jc w:val="center"/>
    </w:pPr>
    <w:r w:rsidRPr="00FB6150">
      <w:rPr>
        <w:sz w:val="28"/>
      </w:rPr>
      <w:fldChar w:fldCharType="begin"/>
    </w:r>
    <w:r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>
      <w:rPr>
        <w:noProof/>
        <w:sz w:val="28"/>
      </w:rPr>
      <w:t>20</w:t>
    </w:r>
    <w:r w:rsidRPr="00FB6150">
      <w:rPr>
        <w:sz w:val="28"/>
      </w:rPr>
      <w:fldChar w:fldCharType="end"/>
    </w:r>
  </w:p>
  <w:p w:rsidR="00EC70F6" w:rsidRDefault="00EC70F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D81736"/>
    <w:multiLevelType w:val="singleLevel"/>
    <w:tmpl w:val="5E8CAB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720"/>
      </w:pPr>
      <w:rPr>
        <w:rFonts w:hint="default"/>
      </w:r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90C6E"/>
    <w:multiLevelType w:val="hybridMultilevel"/>
    <w:tmpl w:val="F50C6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A2E11"/>
    <w:multiLevelType w:val="hybridMultilevel"/>
    <w:tmpl w:val="DB6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65C43"/>
    <w:multiLevelType w:val="hybridMultilevel"/>
    <w:tmpl w:val="F99A10E8"/>
    <w:lvl w:ilvl="0" w:tplc="9E14EAE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405A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4330" w:hanging="360"/>
      </w:pPr>
      <w:rPr>
        <w:rFonts w:hint="default"/>
        <w:sz w:val="28"/>
        <w:szCs w:val="28"/>
      </w:rPr>
    </w:lvl>
  </w:abstractNum>
  <w:abstractNum w:abstractNumId="10">
    <w:nsid w:val="1FA37529"/>
    <w:multiLevelType w:val="singleLevel"/>
    <w:tmpl w:val="18B05D8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D6463"/>
    <w:multiLevelType w:val="singleLevel"/>
    <w:tmpl w:val="E68AF5CA"/>
    <w:lvl w:ilvl="0">
      <w:start w:val="3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>
    <w:nsid w:val="297D4F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4A072B"/>
    <w:multiLevelType w:val="hybridMultilevel"/>
    <w:tmpl w:val="17F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4594"/>
    <w:multiLevelType w:val="singleLevel"/>
    <w:tmpl w:val="2576778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5">
    <w:nsid w:val="2CF02031"/>
    <w:multiLevelType w:val="hybridMultilevel"/>
    <w:tmpl w:val="1C7062D4"/>
    <w:lvl w:ilvl="0" w:tplc="9056BC0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0653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D66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246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3C7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AB4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66E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482B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BA4E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10613D"/>
    <w:multiLevelType w:val="hybridMultilevel"/>
    <w:tmpl w:val="6D98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14BAA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8">
    <w:nsid w:val="38A24DA0"/>
    <w:multiLevelType w:val="singleLevel"/>
    <w:tmpl w:val="8478535C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19">
    <w:nsid w:val="3A964CD4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430E23E0"/>
    <w:multiLevelType w:val="singleLevel"/>
    <w:tmpl w:val="FC54A9AA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6EA4E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1E159F"/>
    <w:multiLevelType w:val="hybridMultilevel"/>
    <w:tmpl w:val="4E547250"/>
    <w:lvl w:ilvl="0" w:tplc="F7B44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A37B64"/>
    <w:multiLevelType w:val="hybridMultilevel"/>
    <w:tmpl w:val="BCB04A04"/>
    <w:lvl w:ilvl="0" w:tplc="08005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54F2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D576F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EC76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F353C12"/>
    <w:multiLevelType w:val="hybridMultilevel"/>
    <w:tmpl w:val="5038E4F0"/>
    <w:lvl w:ilvl="0" w:tplc="D8EA2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A5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F428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F8E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C2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2A5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CCF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7C44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6CC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0A7FD0"/>
    <w:multiLevelType w:val="hybridMultilevel"/>
    <w:tmpl w:val="C48A91A8"/>
    <w:lvl w:ilvl="0" w:tplc="B4B40C8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E610A5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0">
    <w:nsid w:val="69D857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5762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437385D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3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6A0247"/>
    <w:multiLevelType w:val="hybridMultilevel"/>
    <w:tmpl w:val="ED5446EE"/>
    <w:lvl w:ilvl="0" w:tplc="51C0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B2896"/>
    <w:multiLevelType w:val="hybridMultilevel"/>
    <w:tmpl w:val="B9CC6252"/>
    <w:lvl w:ilvl="0" w:tplc="39642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17C06"/>
    <w:multiLevelType w:val="hybridMultilevel"/>
    <w:tmpl w:val="630404C8"/>
    <w:lvl w:ilvl="0" w:tplc="703C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30"/>
  </w:num>
  <w:num w:numId="6">
    <w:abstractNumId w:val="31"/>
  </w:num>
  <w:num w:numId="7">
    <w:abstractNumId w:val="32"/>
  </w:num>
  <w:num w:numId="8">
    <w:abstractNumId w:val="26"/>
  </w:num>
  <w:num w:numId="9">
    <w:abstractNumId w:val="17"/>
  </w:num>
  <w:num w:numId="10">
    <w:abstractNumId w:val="29"/>
  </w:num>
  <w:num w:numId="11">
    <w:abstractNumId w:val="19"/>
  </w:num>
  <w:num w:numId="12">
    <w:abstractNumId w:val="11"/>
  </w:num>
  <w:num w:numId="13">
    <w:abstractNumId w:val="24"/>
  </w:num>
  <w:num w:numId="14">
    <w:abstractNumId w:val="8"/>
  </w:num>
  <w:num w:numId="15">
    <w:abstractNumId w:val="14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25"/>
  </w:num>
  <w:num w:numId="21">
    <w:abstractNumId w:val="27"/>
  </w:num>
  <w:num w:numId="22">
    <w:abstractNumId w:val="15"/>
  </w:num>
  <w:num w:numId="23">
    <w:abstractNumId w:val="10"/>
  </w:num>
  <w:num w:numId="24">
    <w:abstractNumId w:val="2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2"/>
  </w:num>
  <w:num w:numId="28">
    <w:abstractNumId w:val="34"/>
  </w:num>
  <w:num w:numId="29">
    <w:abstractNumId w:val="3"/>
  </w:num>
  <w:num w:numId="30">
    <w:abstractNumId w:val="6"/>
  </w:num>
  <w:num w:numId="31">
    <w:abstractNumId w:val="35"/>
  </w:num>
  <w:num w:numId="32">
    <w:abstractNumId w:val="0"/>
  </w:num>
  <w:num w:numId="33">
    <w:abstractNumId w:val="33"/>
  </w:num>
  <w:num w:numId="34">
    <w:abstractNumId w:val="5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3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E5C"/>
    <w:rsid w:val="0000145E"/>
    <w:rsid w:val="00032BEF"/>
    <w:rsid w:val="00127992"/>
    <w:rsid w:val="00141041"/>
    <w:rsid w:val="00142609"/>
    <w:rsid w:val="00143AEB"/>
    <w:rsid w:val="001C1B9F"/>
    <w:rsid w:val="002508A7"/>
    <w:rsid w:val="002527A1"/>
    <w:rsid w:val="002F7FD6"/>
    <w:rsid w:val="00352C8C"/>
    <w:rsid w:val="00357B0D"/>
    <w:rsid w:val="00397C46"/>
    <w:rsid w:val="003E37E0"/>
    <w:rsid w:val="00433715"/>
    <w:rsid w:val="00440AA8"/>
    <w:rsid w:val="00442476"/>
    <w:rsid w:val="00505C79"/>
    <w:rsid w:val="00511BE5"/>
    <w:rsid w:val="00530927"/>
    <w:rsid w:val="005D4960"/>
    <w:rsid w:val="0063067B"/>
    <w:rsid w:val="006409E6"/>
    <w:rsid w:val="0064411D"/>
    <w:rsid w:val="006A3F7A"/>
    <w:rsid w:val="006D0E3D"/>
    <w:rsid w:val="006D7AD4"/>
    <w:rsid w:val="00737097"/>
    <w:rsid w:val="007D0D18"/>
    <w:rsid w:val="0081094A"/>
    <w:rsid w:val="00812D40"/>
    <w:rsid w:val="00885B8F"/>
    <w:rsid w:val="008A4A6F"/>
    <w:rsid w:val="008B008A"/>
    <w:rsid w:val="008B247E"/>
    <w:rsid w:val="008F04B0"/>
    <w:rsid w:val="008F1966"/>
    <w:rsid w:val="008F1A34"/>
    <w:rsid w:val="00930950"/>
    <w:rsid w:val="00945782"/>
    <w:rsid w:val="009F6267"/>
    <w:rsid w:val="00A03DE8"/>
    <w:rsid w:val="00A24E44"/>
    <w:rsid w:val="00A50113"/>
    <w:rsid w:val="00A771EB"/>
    <w:rsid w:val="00A92C84"/>
    <w:rsid w:val="00B326C9"/>
    <w:rsid w:val="00B36733"/>
    <w:rsid w:val="00B71B6A"/>
    <w:rsid w:val="00B74514"/>
    <w:rsid w:val="00BE2E5C"/>
    <w:rsid w:val="00C4503D"/>
    <w:rsid w:val="00CC1190"/>
    <w:rsid w:val="00D14B1E"/>
    <w:rsid w:val="00D173FB"/>
    <w:rsid w:val="00D273B3"/>
    <w:rsid w:val="00DB19D1"/>
    <w:rsid w:val="00DC5453"/>
    <w:rsid w:val="00E31802"/>
    <w:rsid w:val="00EC70F6"/>
    <w:rsid w:val="00ED5179"/>
    <w:rsid w:val="00F20452"/>
    <w:rsid w:val="00F248F8"/>
    <w:rsid w:val="00FC4696"/>
    <w:rsid w:val="00FC4BD4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2E5C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3">
    <w:name w:val="heading 3"/>
    <w:basedOn w:val="a"/>
    <w:next w:val="a"/>
    <w:link w:val="30"/>
    <w:qFormat/>
    <w:rsid w:val="00CC1190"/>
    <w:pPr>
      <w:keepNext/>
      <w:jc w:val="center"/>
      <w:outlineLvl w:val="2"/>
    </w:pPr>
    <w:rPr>
      <w:rFonts w:ascii="Pragmatica" w:hAnsi="Pragmatica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2E5C"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6">
    <w:name w:val="heading 6"/>
    <w:basedOn w:val="a"/>
    <w:next w:val="a"/>
    <w:link w:val="60"/>
    <w:unhideWhenUsed/>
    <w:qFormat/>
    <w:rsid w:val="00CC11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E5C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E2E5C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2E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E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Текст1"/>
    <w:basedOn w:val="a"/>
    <w:rsid w:val="00511BE5"/>
    <w:pPr>
      <w:suppressAutoHyphens/>
    </w:pPr>
    <w:rPr>
      <w:rFonts w:ascii="Courier New" w:hAnsi="Courier New"/>
      <w:b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511BE5"/>
    <w:rPr>
      <w:b/>
      <w:bCs/>
    </w:rPr>
  </w:style>
  <w:style w:type="paragraph" w:styleId="a9">
    <w:name w:val="No Spacing"/>
    <w:uiPriority w:val="1"/>
    <w:qFormat/>
    <w:rsid w:val="0051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CC1190"/>
    <w:pPr>
      <w:spacing w:after="120"/>
    </w:pPr>
  </w:style>
  <w:style w:type="character" w:customStyle="1" w:styleId="ab">
    <w:name w:val="Основной текст Знак"/>
    <w:basedOn w:val="a0"/>
    <w:link w:val="aa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C1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90"/>
    <w:rPr>
      <w:rFonts w:ascii="Pragmatica" w:eastAsia="Times New Roman" w:hAnsi="Pragmatica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1190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  <w:lang w:eastAsia="ru-RU"/>
    </w:rPr>
  </w:style>
  <w:style w:type="paragraph" w:styleId="31">
    <w:name w:val="Body Text Indent 3"/>
    <w:basedOn w:val="a"/>
    <w:link w:val="32"/>
    <w:rsid w:val="00CC1190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C11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C1190"/>
    <w:pPr>
      <w:jc w:val="both"/>
    </w:pPr>
    <w:rPr>
      <w:b/>
      <w:i/>
      <w:szCs w:val="20"/>
    </w:rPr>
  </w:style>
  <w:style w:type="character" w:customStyle="1" w:styleId="24">
    <w:name w:val="Основной текст 2 Знак"/>
    <w:basedOn w:val="a0"/>
    <w:link w:val="23"/>
    <w:rsid w:val="00CC11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c">
    <w:name w:val="Table Grid"/>
    <w:basedOn w:val="a1"/>
    <w:rsid w:val="00CC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C1190"/>
    <w:pPr>
      <w:suppressLineNumbers/>
      <w:suppressAutoHyphens/>
    </w:pPr>
    <w:rPr>
      <w:lang w:eastAsia="ar-SA"/>
    </w:rPr>
  </w:style>
  <w:style w:type="paragraph" w:styleId="ae">
    <w:name w:val="Plain Text"/>
    <w:basedOn w:val="a"/>
    <w:link w:val="af"/>
    <w:rsid w:val="00CC1190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">
    <w:name w:val="Текст Знак"/>
    <w:basedOn w:val="a0"/>
    <w:link w:val="ae"/>
    <w:rsid w:val="00CC1190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paragraph" w:styleId="af2">
    <w:name w:val="footer"/>
    <w:basedOn w:val="a"/>
    <w:link w:val="af3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character" w:styleId="af4">
    <w:name w:val="Hyperlink"/>
    <w:rsid w:val="00CC1190"/>
    <w:rPr>
      <w:color w:val="0000FF"/>
      <w:u w:val="single"/>
    </w:rPr>
  </w:style>
  <w:style w:type="paragraph" w:customStyle="1" w:styleId="210">
    <w:name w:val="Основной текст 21"/>
    <w:basedOn w:val="a"/>
    <w:rsid w:val="00CC1190"/>
    <w:pPr>
      <w:suppressAutoHyphens/>
      <w:jc w:val="center"/>
    </w:pPr>
    <w:rPr>
      <w:sz w:val="52"/>
      <w:lang w:eastAsia="ar-SA"/>
    </w:rPr>
  </w:style>
  <w:style w:type="paragraph" w:customStyle="1" w:styleId="msonormalbullet2gif">
    <w:name w:val="msonormalbullet2.gif"/>
    <w:basedOn w:val="a"/>
    <w:rsid w:val="00CC1190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C11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2E5C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3">
    <w:name w:val="heading 3"/>
    <w:basedOn w:val="a"/>
    <w:next w:val="a"/>
    <w:link w:val="30"/>
    <w:qFormat/>
    <w:rsid w:val="00CC1190"/>
    <w:pPr>
      <w:keepNext/>
      <w:jc w:val="center"/>
      <w:outlineLvl w:val="2"/>
    </w:pPr>
    <w:rPr>
      <w:rFonts w:ascii="Pragmatica" w:hAnsi="Pragmatica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2E5C"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6">
    <w:name w:val="heading 6"/>
    <w:basedOn w:val="a"/>
    <w:next w:val="a"/>
    <w:link w:val="60"/>
    <w:unhideWhenUsed/>
    <w:qFormat/>
    <w:rsid w:val="00CC11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E5C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E2E5C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2E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E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Текст1"/>
    <w:basedOn w:val="a"/>
    <w:rsid w:val="00511BE5"/>
    <w:pPr>
      <w:suppressAutoHyphens/>
    </w:pPr>
    <w:rPr>
      <w:rFonts w:ascii="Courier New" w:hAnsi="Courier New"/>
      <w:b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511BE5"/>
    <w:rPr>
      <w:b/>
      <w:bCs/>
    </w:rPr>
  </w:style>
  <w:style w:type="paragraph" w:styleId="a9">
    <w:name w:val="No Spacing"/>
    <w:uiPriority w:val="1"/>
    <w:qFormat/>
    <w:rsid w:val="0051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CC1190"/>
    <w:pPr>
      <w:spacing w:after="120"/>
    </w:pPr>
  </w:style>
  <w:style w:type="character" w:customStyle="1" w:styleId="ab">
    <w:name w:val="Основной текст Знак"/>
    <w:basedOn w:val="a0"/>
    <w:link w:val="aa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C1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90"/>
    <w:rPr>
      <w:rFonts w:ascii="Pragmatica" w:eastAsia="Times New Roman" w:hAnsi="Pragmatica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1190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  <w:lang w:eastAsia="ru-RU"/>
    </w:rPr>
  </w:style>
  <w:style w:type="paragraph" w:styleId="31">
    <w:name w:val="Body Text Indent 3"/>
    <w:basedOn w:val="a"/>
    <w:link w:val="32"/>
    <w:rsid w:val="00CC1190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C11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C1190"/>
    <w:pPr>
      <w:jc w:val="both"/>
    </w:pPr>
    <w:rPr>
      <w:b/>
      <w:i/>
      <w:szCs w:val="20"/>
    </w:rPr>
  </w:style>
  <w:style w:type="character" w:customStyle="1" w:styleId="24">
    <w:name w:val="Основной текст 2 Знак"/>
    <w:basedOn w:val="a0"/>
    <w:link w:val="23"/>
    <w:rsid w:val="00CC11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c">
    <w:name w:val="Table Grid"/>
    <w:basedOn w:val="a1"/>
    <w:rsid w:val="00CC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C1190"/>
    <w:pPr>
      <w:suppressLineNumbers/>
      <w:suppressAutoHyphens/>
    </w:pPr>
    <w:rPr>
      <w:lang w:eastAsia="ar-SA"/>
    </w:rPr>
  </w:style>
  <w:style w:type="paragraph" w:styleId="ae">
    <w:name w:val="Plain Text"/>
    <w:basedOn w:val="a"/>
    <w:link w:val="af"/>
    <w:rsid w:val="00CC1190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">
    <w:name w:val="Текст Знак"/>
    <w:basedOn w:val="a0"/>
    <w:link w:val="ae"/>
    <w:rsid w:val="00CC1190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paragraph" w:styleId="af2">
    <w:name w:val="footer"/>
    <w:basedOn w:val="a"/>
    <w:link w:val="af3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character" w:styleId="af4">
    <w:name w:val="Hyperlink"/>
    <w:rsid w:val="00CC1190"/>
    <w:rPr>
      <w:color w:val="0000FF"/>
      <w:u w:val="single"/>
    </w:rPr>
  </w:style>
  <w:style w:type="paragraph" w:customStyle="1" w:styleId="210">
    <w:name w:val="Основной текст 21"/>
    <w:basedOn w:val="a"/>
    <w:rsid w:val="00CC1190"/>
    <w:pPr>
      <w:suppressAutoHyphens/>
      <w:jc w:val="center"/>
    </w:pPr>
    <w:rPr>
      <w:sz w:val="52"/>
      <w:lang w:eastAsia="ar-SA"/>
    </w:rPr>
  </w:style>
  <w:style w:type="paragraph" w:customStyle="1" w:styleId="msonormalbullet2gif">
    <w:name w:val="msonormalbullet2.gif"/>
    <w:basedOn w:val="a"/>
    <w:rsid w:val="00CC1190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C11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olaev@krassport.admk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estis34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7060</Words>
  <Characters>40245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User</cp:lastModifiedBy>
  <cp:revision>3</cp:revision>
  <cp:lastPrinted>2018-09-11T05:27:00Z</cp:lastPrinted>
  <dcterms:created xsi:type="dcterms:W3CDTF">2018-09-11T05:27:00Z</dcterms:created>
  <dcterms:modified xsi:type="dcterms:W3CDTF">2018-09-24T09:32:00Z</dcterms:modified>
</cp:coreProperties>
</file>